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0F" w:rsidRDefault="00E75B4D" w:rsidP="0098540F">
      <w:pPr>
        <w:jc w:val="center"/>
        <w:rPr>
          <w:b/>
          <w:color w:val="000000" w:themeColor="text1"/>
          <w:sz w:val="28"/>
          <w:szCs w:val="24"/>
        </w:rPr>
      </w:pPr>
      <w:r>
        <w:rPr>
          <w:noProof/>
          <w:lang w:eastAsia="es-MX"/>
        </w:rPr>
        <w:drawing>
          <wp:inline distT="0" distB="0" distL="0" distR="0">
            <wp:extent cx="2683823" cy="890649"/>
            <wp:effectExtent l="0" t="0" r="254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po.png"/>
                    <pic:cNvPicPr/>
                  </pic:nvPicPr>
                  <pic:blipFill>
                    <a:blip r:embed="rId7">
                      <a:extLst>
                        <a:ext uri="{28A0092B-C50C-407E-A947-70E740481C1C}">
                          <a14:useLocalDpi xmlns:a14="http://schemas.microsoft.com/office/drawing/2010/main" val="0"/>
                        </a:ext>
                      </a:extLst>
                    </a:blip>
                    <a:stretch>
                      <a:fillRect/>
                    </a:stretch>
                  </pic:blipFill>
                  <pic:spPr>
                    <a:xfrm>
                      <a:off x="0" y="0"/>
                      <a:ext cx="2694822" cy="894299"/>
                    </a:xfrm>
                    <a:prstGeom prst="rect">
                      <a:avLst/>
                    </a:prstGeom>
                  </pic:spPr>
                </pic:pic>
              </a:graphicData>
            </a:graphic>
          </wp:inline>
        </w:drawing>
      </w:r>
      <w:r>
        <w:rPr>
          <w:b/>
          <w:color w:val="000000" w:themeColor="text1"/>
          <w:sz w:val="28"/>
          <w:szCs w:val="24"/>
        </w:rPr>
        <w:t xml:space="preserve">               </w:t>
      </w:r>
      <w:r w:rsidR="005C15F5">
        <w:rPr>
          <w:b/>
          <w:color w:val="000000" w:themeColor="text1"/>
          <w:sz w:val="28"/>
          <w:szCs w:val="24"/>
        </w:rPr>
        <w:t xml:space="preserve">          </w:t>
      </w:r>
      <w:r>
        <w:rPr>
          <w:b/>
          <w:color w:val="000000" w:themeColor="text1"/>
          <w:sz w:val="28"/>
          <w:szCs w:val="24"/>
        </w:rPr>
        <w:t xml:space="preserve">                         </w:t>
      </w:r>
      <w:r w:rsidR="0098540F">
        <w:rPr>
          <w:noProof/>
          <w:lang w:eastAsia="es-MX"/>
        </w:rPr>
        <w:drawing>
          <wp:inline distT="0" distB="0" distL="0" distR="0" wp14:anchorId="1C7F9CD1" wp14:editId="66AFBBBD">
            <wp:extent cx="1508167" cy="1131126"/>
            <wp:effectExtent l="0" t="0" r="0" b="0"/>
            <wp:docPr id="61" name="Imagen 61" descr="http://campusvirtual.upn.mx/logo_u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ampusvirtual.upn.mx/logo_up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927" cy="1136946"/>
                    </a:xfrm>
                    <a:prstGeom prst="rect">
                      <a:avLst/>
                    </a:prstGeom>
                    <a:noFill/>
                    <a:ln>
                      <a:noFill/>
                    </a:ln>
                  </pic:spPr>
                </pic:pic>
              </a:graphicData>
            </a:graphic>
          </wp:inline>
        </w:drawing>
      </w:r>
    </w:p>
    <w:p w:rsidR="0098540F" w:rsidRPr="00AD4E09" w:rsidRDefault="0098540F" w:rsidP="00B70700">
      <w:pPr>
        <w:spacing w:after="0"/>
        <w:jc w:val="center"/>
        <w:rPr>
          <w:b/>
          <w:color w:val="000000" w:themeColor="text1"/>
          <w:sz w:val="36"/>
          <w:szCs w:val="24"/>
        </w:rPr>
      </w:pPr>
      <w:r w:rsidRPr="00AD4E09">
        <w:rPr>
          <w:b/>
          <w:color w:val="000000" w:themeColor="text1"/>
          <w:sz w:val="36"/>
          <w:szCs w:val="24"/>
        </w:rPr>
        <w:t>UNIDAD 201 OAXACA</w:t>
      </w:r>
    </w:p>
    <w:p w:rsidR="0098540F" w:rsidRDefault="0098540F" w:rsidP="00B70700">
      <w:pPr>
        <w:spacing w:after="0"/>
        <w:jc w:val="center"/>
        <w:rPr>
          <w:b/>
          <w:color w:val="000000" w:themeColor="text1"/>
          <w:sz w:val="36"/>
          <w:szCs w:val="24"/>
        </w:rPr>
      </w:pPr>
      <w:r w:rsidRPr="00AD4E09">
        <w:rPr>
          <w:b/>
          <w:color w:val="000000" w:themeColor="text1"/>
          <w:sz w:val="36"/>
          <w:szCs w:val="24"/>
        </w:rPr>
        <w:t>SUBSEDE HUAJUAPAN DE LEÓN.</w:t>
      </w:r>
    </w:p>
    <w:p w:rsidR="00E75B4D" w:rsidRDefault="00E75B4D" w:rsidP="00B70700">
      <w:pPr>
        <w:spacing w:after="0"/>
        <w:jc w:val="center"/>
        <w:rPr>
          <w:b/>
          <w:color w:val="000000" w:themeColor="text1"/>
          <w:sz w:val="36"/>
          <w:szCs w:val="24"/>
        </w:rPr>
      </w:pPr>
    </w:p>
    <w:p w:rsidR="0098540F" w:rsidRDefault="00B70700" w:rsidP="0098540F">
      <w:pPr>
        <w:jc w:val="center"/>
        <w:rPr>
          <w:rFonts w:ascii="Arial Black" w:hAnsi="Arial Black"/>
          <w:b/>
          <w:color w:val="000000" w:themeColor="text1"/>
          <w:sz w:val="44"/>
          <w:szCs w:val="44"/>
          <w:u w:val="single"/>
        </w:rPr>
      </w:pPr>
      <w:r>
        <w:rPr>
          <w:rFonts w:ascii="Arial Black" w:hAnsi="Arial Black"/>
          <w:b/>
          <w:color w:val="000000" w:themeColor="text1"/>
          <w:sz w:val="44"/>
          <w:szCs w:val="44"/>
          <w:u w:val="single"/>
        </w:rPr>
        <w:t xml:space="preserve"> </w:t>
      </w:r>
      <w:r w:rsidR="0098540F">
        <w:rPr>
          <w:rFonts w:ascii="Arial Black" w:hAnsi="Arial Black"/>
          <w:b/>
          <w:color w:val="000000" w:themeColor="text1"/>
          <w:sz w:val="44"/>
          <w:szCs w:val="44"/>
          <w:u w:val="single"/>
        </w:rPr>
        <w:t>“</w:t>
      </w:r>
      <w:r w:rsidR="00842AB2">
        <w:rPr>
          <w:rFonts w:ascii="Arial Black" w:hAnsi="Arial Black"/>
          <w:b/>
          <w:color w:val="000000" w:themeColor="text1"/>
          <w:sz w:val="44"/>
          <w:szCs w:val="44"/>
          <w:u w:val="single"/>
        </w:rPr>
        <w:t>PROFESIONALIZACIÓN DOCENTE Y ESCUELA PÚBLICA EN MÉXICO 1940-1944</w:t>
      </w:r>
      <w:r w:rsidR="0098540F">
        <w:rPr>
          <w:rFonts w:ascii="Arial Black" w:hAnsi="Arial Black"/>
          <w:b/>
          <w:color w:val="000000" w:themeColor="text1"/>
          <w:sz w:val="44"/>
          <w:szCs w:val="44"/>
          <w:u w:val="single"/>
        </w:rPr>
        <w:t>”</w:t>
      </w:r>
    </w:p>
    <w:p w:rsidR="00E75B4D" w:rsidRDefault="00E75B4D" w:rsidP="00E75B4D">
      <w:pPr>
        <w:spacing w:after="0"/>
        <w:jc w:val="center"/>
        <w:rPr>
          <w:b/>
          <w:color w:val="000000" w:themeColor="text1"/>
          <w:sz w:val="40"/>
          <w:szCs w:val="24"/>
        </w:rPr>
      </w:pPr>
      <w:r>
        <w:rPr>
          <w:b/>
          <w:color w:val="000000" w:themeColor="text1"/>
          <w:sz w:val="40"/>
          <w:szCs w:val="24"/>
        </w:rPr>
        <w:t>POR:</w:t>
      </w:r>
    </w:p>
    <w:p w:rsidR="00E75B4D" w:rsidRPr="0036599E" w:rsidRDefault="00E75B4D" w:rsidP="00E75B4D">
      <w:pPr>
        <w:spacing w:after="0"/>
        <w:jc w:val="center"/>
        <w:rPr>
          <w:b/>
          <w:color w:val="000000" w:themeColor="text1"/>
          <w:sz w:val="52"/>
          <w:szCs w:val="24"/>
        </w:rPr>
      </w:pPr>
      <w:r w:rsidRPr="0036599E">
        <w:rPr>
          <w:b/>
          <w:color w:val="000000" w:themeColor="text1"/>
          <w:sz w:val="52"/>
          <w:szCs w:val="24"/>
        </w:rPr>
        <w:t>EDUARDO LUNA ZÁRATE</w:t>
      </w:r>
    </w:p>
    <w:p w:rsidR="00E75B4D" w:rsidRDefault="0036599E" w:rsidP="00E75B4D">
      <w:pPr>
        <w:spacing w:after="0"/>
        <w:jc w:val="center"/>
        <w:rPr>
          <w:b/>
          <w:color w:val="000000" w:themeColor="text1"/>
          <w:sz w:val="40"/>
          <w:szCs w:val="24"/>
        </w:rPr>
      </w:pPr>
      <w:r>
        <w:rPr>
          <w:b/>
          <w:color w:val="000000" w:themeColor="text1"/>
          <w:sz w:val="40"/>
          <w:szCs w:val="24"/>
        </w:rPr>
        <w:t>SEGUNDO SEMESTRE</w:t>
      </w:r>
    </w:p>
    <w:p w:rsidR="0036599E" w:rsidRPr="00910674" w:rsidRDefault="0036599E" w:rsidP="00E75B4D">
      <w:pPr>
        <w:spacing w:after="0"/>
        <w:jc w:val="center"/>
        <w:rPr>
          <w:b/>
          <w:color w:val="000000" w:themeColor="text1"/>
          <w:sz w:val="40"/>
          <w:szCs w:val="24"/>
        </w:rPr>
      </w:pPr>
      <w:r>
        <w:rPr>
          <w:b/>
          <w:color w:val="000000" w:themeColor="text1"/>
          <w:sz w:val="40"/>
          <w:szCs w:val="24"/>
        </w:rPr>
        <w:t>(2.1)</w:t>
      </w:r>
    </w:p>
    <w:p w:rsidR="0036599E" w:rsidRDefault="0036599E" w:rsidP="00B70700">
      <w:pPr>
        <w:spacing w:after="0"/>
        <w:jc w:val="center"/>
        <w:rPr>
          <w:b/>
          <w:color w:val="000000" w:themeColor="text1"/>
          <w:sz w:val="40"/>
          <w:szCs w:val="24"/>
        </w:rPr>
      </w:pPr>
    </w:p>
    <w:p w:rsidR="0098540F" w:rsidRPr="00910674" w:rsidRDefault="00155AC9" w:rsidP="00B70700">
      <w:pPr>
        <w:spacing w:after="0"/>
        <w:jc w:val="center"/>
        <w:rPr>
          <w:b/>
          <w:color w:val="000000" w:themeColor="text1"/>
          <w:sz w:val="40"/>
          <w:szCs w:val="24"/>
        </w:rPr>
      </w:pPr>
      <w:r>
        <w:rPr>
          <w:b/>
          <w:color w:val="000000" w:themeColor="text1"/>
          <w:sz w:val="40"/>
          <w:szCs w:val="24"/>
        </w:rPr>
        <w:t>ASESOR</w:t>
      </w:r>
      <w:r w:rsidR="00842AB2">
        <w:rPr>
          <w:b/>
          <w:color w:val="000000" w:themeColor="text1"/>
          <w:sz w:val="40"/>
          <w:szCs w:val="24"/>
        </w:rPr>
        <w:t>A</w:t>
      </w:r>
      <w:r w:rsidR="0098540F" w:rsidRPr="00910674">
        <w:rPr>
          <w:b/>
          <w:color w:val="000000" w:themeColor="text1"/>
          <w:sz w:val="40"/>
          <w:szCs w:val="24"/>
        </w:rPr>
        <w:t>:</w:t>
      </w:r>
    </w:p>
    <w:p w:rsidR="0098540F" w:rsidRPr="00910674" w:rsidRDefault="00842AB2" w:rsidP="00B70700">
      <w:pPr>
        <w:spacing w:after="0"/>
        <w:jc w:val="center"/>
        <w:rPr>
          <w:b/>
          <w:color w:val="000000" w:themeColor="text1"/>
          <w:sz w:val="40"/>
          <w:szCs w:val="24"/>
        </w:rPr>
      </w:pPr>
      <w:r>
        <w:rPr>
          <w:b/>
          <w:color w:val="000000" w:themeColor="text1"/>
          <w:sz w:val="40"/>
          <w:szCs w:val="24"/>
        </w:rPr>
        <w:t>MTRA. JESSICA CORONADO GUZMÁN</w:t>
      </w:r>
    </w:p>
    <w:p w:rsidR="0098540F" w:rsidRDefault="0098540F" w:rsidP="00B70700">
      <w:pPr>
        <w:spacing w:after="0"/>
        <w:jc w:val="center"/>
        <w:rPr>
          <w:b/>
          <w:color w:val="000000" w:themeColor="text1"/>
          <w:sz w:val="40"/>
          <w:szCs w:val="24"/>
        </w:rPr>
      </w:pPr>
    </w:p>
    <w:p w:rsidR="0098540F" w:rsidRDefault="00E75B4D" w:rsidP="0098540F">
      <w:pPr>
        <w:jc w:val="right"/>
        <w:rPr>
          <w:b/>
          <w:color w:val="000000" w:themeColor="text1"/>
          <w:sz w:val="28"/>
          <w:szCs w:val="24"/>
        </w:rPr>
      </w:pPr>
      <w:r>
        <w:rPr>
          <w:b/>
          <w:color w:val="000000" w:themeColor="text1"/>
          <w:sz w:val="28"/>
          <w:szCs w:val="24"/>
        </w:rPr>
        <w:t>HEROICA CIUD</w:t>
      </w:r>
      <w:r w:rsidR="004C6676">
        <w:rPr>
          <w:b/>
          <w:color w:val="000000" w:themeColor="text1"/>
          <w:sz w:val="28"/>
          <w:szCs w:val="24"/>
        </w:rPr>
        <w:t>AD DE HUAJUAPAN DE LEÓN</w:t>
      </w:r>
      <w:r>
        <w:rPr>
          <w:b/>
          <w:color w:val="000000" w:themeColor="text1"/>
          <w:sz w:val="28"/>
          <w:szCs w:val="24"/>
        </w:rPr>
        <w:t xml:space="preserve"> OAXACA, </w:t>
      </w:r>
      <w:r w:rsidR="00824D22">
        <w:rPr>
          <w:b/>
          <w:color w:val="000000" w:themeColor="text1"/>
          <w:sz w:val="28"/>
          <w:szCs w:val="24"/>
        </w:rPr>
        <w:t xml:space="preserve"> </w:t>
      </w:r>
      <w:r w:rsidR="005A58DB">
        <w:rPr>
          <w:b/>
          <w:color w:val="000000" w:themeColor="text1"/>
          <w:sz w:val="28"/>
          <w:szCs w:val="24"/>
        </w:rPr>
        <w:t>JUNIO</w:t>
      </w:r>
      <w:r w:rsidR="00155AC9">
        <w:rPr>
          <w:b/>
          <w:color w:val="000000" w:themeColor="text1"/>
          <w:sz w:val="28"/>
          <w:szCs w:val="24"/>
        </w:rPr>
        <w:t xml:space="preserve"> </w:t>
      </w:r>
      <w:r w:rsidR="0098540F">
        <w:rPr>
          <w:b/>
          <w:color w:val="000000" w:themeColor="text1"/>
          <w:sz w:val="28"/>
          <w:szCs w:val="24"/>
        </w:rPr>
        <w:t>DE</w:t>
      </w:r>
      <w:r w:rsidR="00155AC9">
        <w:rPr>
          <w:b/>
          <w:color w:val="000000" w:themeColor="text1"/>
          <w:sz w:val="28"/>
          <w:szCs w:val="24"/>
        </w:rPr>
        <w:t xml:space="preserve"> </w:t>
      </w:r>
      <w:r w:rsidR="0098540F">
        <w:rPr>
          <w:b/>
          <w:color w:val="000000" w:themeColor="text1"/>
          <w:sz w:val="28"/>
          <w:szCs w:val="24"/>
        </w:rPr>
        <w:t>2014.</w:t>
      </w:r>
    </w:p>
    <w:p w:rsidR="009779F8" w:rsidRDefault="009779F8" w:rsidP="0098540F">
      <w:pPr>
        <w:jc w:val="right"/>
        <w:rPr>
          <w:b/>
          <w:color w:val="000000" w:themeColor="text1"/>
          <w:sz w:val="28"/>
          <w:szCs w:val="24"/>
        </w:rPr>
      </w:pPr>
    </w:p>
    <w:p w:rsidR="009779F8" w:rsidRDefault="009779F8" w:rsidP="0098540F">
      <w:pPr>
        <w:jc w:val="right"/>
        <w:rPr>
          <w:b/>
          <w:color w:val="000000" w:themeColor="text1"/>
          <w:sz w:val="28"/>
          <w:szCs w:val="24"/>
        </w:rPr>
      </w:pPr>
    </w:p>
    <w:p w:rsidR="00D907EB" w:rsidRDefault="00D907EB" w:rsidP="0003460A">
      <w:pPr>
        <w:jc w:val="center"/>
        <w:rPr>
          <w:b/>
          <w:color w:val="000000" w:themeColor="text1"/>
          <w:sz w:val="28"/>
          <w:szCs w:val="24"/>
        </w:rPr>
      </w:pPr>
    </w:p>
    <w:p w:rsidR="0003460A" w:rsidRDefault="0003460A" w:rsidP="0003460A">
      <w:pPr>
        <w:jc w:val="center"/>
        <w:rPr>
          <w:b/>
          <w:color w:val="000000" w:themeColor="text1"/>
          <w:sz w:val="28"/>
          <w:szCs w:val="24"/>
        </w:rPr>
      </w:pPr>
      <w:r>
        <w:rPr>
          <w:b/>
          <w:color w:val="000000" w:themeColor="text1"/>
          <w:sz w:val="28"/>
          <w:szCs w:val="24"/>
        </w:rPr>
        <w:t>MAGISTERIO Y EL MOVIMIENTO DE 1968</w:t>
      </w:r>
    </w:p>
    <w:p w:rsidR="0003460A" w:rsidRDefault="0003460A" w:rsidP="00E37D03">
      <w:pPr>
        <w:spacing w:line="480" w:lineRule="auto"/>
        <w:ind w:firstLine="708"/>
        <w:jc w:val="both"/>
        <w:rPr>
          <w:color w:val="000000" w:themeColor="text1"/>
          <w:sz w:val="24"/>
          <w:szCs w:val="24"/>
        </w:rPr>
      </w:pPr>
    </w:p>
    <w:p w:rsidR="0003460A" w:rsidRPr="004820F0" w:rsidRDefault="0003460A" w:rsidP="00DC1641">
      <w:pPr>
        <w:spacing w:line="360" w:lineRule="auto"/>
        <w:ind w:left="567" w:right="424" w:firstLine="708"/>
        <w:jc w:val="both"/>
        <w:rPr>
          <w:rFonts w:ascii="Arial" w:hAnsi="Arial" w:cs="Arial"/>
          <w:color w:val="000000" w:themeColor="text1"/>
          <w:sz w:val="24"/>
          <w:szCs w:val="24"/>
        </w:rPr>
      </w:pPr>
      <w:r w:rsidRPr="004820F0">
        <w:rPr>
          <w:rFonts w:ascii="Arial" w:hAnsi="Arial" w:cs="Arial"/>
          <w:color w:val="000000" w:themeColor="text1"/>
          <w:sz w:val="24"/>
          <w:szCs w:val="24"/>
        </w:rPr>
        <w:t xml:space="preserve">México para </w:t>
      </w:r>
      <w:r w:rsidR="00ED4A60">
        <w:rPr>
          <w:rFonts w:ascii="Arial" w:hAnsi="Arial" w:cs="Arial"/>
          <w:color w:val="000000" w:themeColor="text1"/>
          <w:sz w:val="24"/>
          <w:szCs w:val="24"/>
        </w:rPr>
        <w:t>la década de los 60´s</w:t>
      </w:r>
      <w:r w:rsidRPr="004820F0">
        <w:rPr>
          <w:rFonts w:ascii="Arial" w:hAnsi="Arial" w:cs="Arial"/>
          <w:color w:val="000000" w:themeColor="text1"/>
          <w:sz w:val="24"/>
          <w:szCs w:val="24"/>
        </w:rPr>
        <w:t xml:space="preserve"> se encontraba pasando por ciertos problemas culturales, políticos y sociales, los cuales eran motivados por el descontento de la cl</w:t>
      </w:r>
      <w:r w:rsidR="00E46FCA" w:rsidRPr="004820F0">
        <w:rPr>
          <w:rFonts w:ascii="Arial" w:hAnsi="Arial" w:cs="Arial"/>
          <w:color w:val="000000" w:themeColor="text1"/>
          <w:sz w:val="24"/>
          <w:szCs w:val="24"/>
        </w:rPr>
        <w:t>a</w:t>
      </w:r>
      <w:r w:rsidR="00F56A8B" w:rsidRPr="004820F0">
        <w:rPr>
          <w:rFonts w:ascii="Arial" w:hAnsi="Arial" w:cs="Arial"/>
          <w:color w:val="000000" w:themeColor="text1"/>
          <w:sz w:val="24"/>
          <w:szCs w:val="24"/>
        </w:rPr>
        <w:t xml:space="preserve">se obrera trabajadora, dichas problemáticas eran motivadas por la lucha de </w:t>
      </w:r>
      <w:r w:rsidR="00ED4A60">
        <w:rPr>
          <w:rFonts w:ascii="Arial" w:hAnsi="Arial" w:cs="Arial"/>
          <w:color w:val="000000" w:themeColor="text1"/>
          <w:sz w:val="24"/>
          <w:szCs w:val="24"/>
        </w:rPr>
        <w:t xml:space="preserve">obtener una mejor calidad de vida, </w:t>
      </w:r>
      <w:r w:rsidR="00F7526C" w:rsidRPr="004820F0">
        <w:rPr>
          <w:rFonts w:ascii="Arial" w:hAnsi="Arial" w:cs="Arial"/>
          <w:color w:val="000000" w:themeColor="text1"/>
          <w:sz w:val="24"/>
          <w:szCs w:val="24"/>
        </w:rPr>
        <w:t>mostra</w:t>
      </w:r>
      <w:r w:rsidR="00ED4A60">
        <w:rPr>
          <w:rFonts w:ascii="Arial" w:hAnsi="Arial" w:cs="Arial"/>
          <w:color w:val="000000" w:themeColor="text1"/>
          <w:sz w:val="24"/>
          <w:szCs w:val="24"/>
        </w:rPr>
        <w:t>ndo</w:t>
      </w:r>
      <w:r w:rsidR="00F7526C" w:rsidRPr="004820F0">
        <w:rPr>
          <w:rFonts w:ascii="Arial" w:hAnsi="Arial" w:cs="Arial"/>
          <w:color w:val="000000" w:themeColor="text1"/>
          <w:sz w:val="24"/>
          <w:szCs w:val="24"/>
        </w:rPr>
        <w:t xml:space="preserve"> un descontento ante la problemática como país, a lo cual el Estado </w:t>
      </w:r>
      <w:r w:rsidR="0074713D">
        <w:rPr>
          <w:rFonts w:ascii="Arial" w:hAnsi="Arial" w:cs="Arial"/>
          <w:color w:val="000000" w:themeColor="text1"/>
          <w:sz w:val="24"/>
          <w:szCs w:val="24"/>
        </w:rPr>
        <w:t xml:space="preserve">solo respondía con acciones que </w:t>
      </w:r>
      <w:r w:rsidR="00FE435F">
        <w:rPr>
          <w:rFonts w:ascii="Arial" w:hAnsi="Arial" w:cs="Arial"/>
          <w:color w:val="000000" w:themeColor="text1"/>
          <w:sz w:val="24"/>
          <w:szCs w:val="24"/>
        </w:rPr>
        <w:t xml:space="preserve">lo único que hacían era </w:t>
      </w:r>
      <w:r w:rsidR="006D5815">
        <w:rPr>
          <w:rFonts w:ascii="Arial" w:hAnsi="Arial" w:cs="Arial"/>
          <w:color w:val="000000" w:themeColor="text1"/>
          <w:sz w:val="24"/>
          <w:szCs w:val="24"/>
        </w:rPr>
        <w:t xml:space="preserve">agredir a todos los sectores que iniciaban la lucha social. </w:t>
      </w:r>
      <w:r w:rsidR="0074713D">
        <w:rPr>
          <w:rFonts w:ascii="Arial" w:hAnsi="Arial" w:cs="Arial"/>
          <w:color w:val="000000" w:themeColor="text1"/>
          <w:sz w:val="24"/>
          <w:szCs w:val="24"/>
        </w:rPr>
        <w:t xml:space="preserve"> </w:t>
      </w:r>
    </w:p>
    <w:p w:rsidR="00094B68" w:rsidRDefault="00F73E9A" w:rsidP="00DC1641">
      <w:pPr>
        <w:spacing w:line="360" w:lineRule="auto"/>
        <w:ind w:left="567" w:right="424" w:firstLine="708"/>
        <w:jc w:val="both"/>
        <w:rPr>
          <w:rFonts w:ascii="Arial" w:hAnsi="Arial" w:cs="Arial"/>
          <w:color w:val="000000" w:themeColor="text1"/>
          <w:sz w:val="24"/>
          <w:szCs w:val="24"/>
        </w:rPr>
      </w:pPr>
      <w:r w:rsidRPr="004820F0">
        <w:rPr>
          <w:rFonts w:ascii="Arial" w:hAnsi="Arial" w:cs="Arial"/>
          <w:color w:val="000000" w:themeColor="text1"/>
          <w:sz w:val="24"/>
          <w:szCs w:val="24"/>
        </w:rPr>
        <w:t>Las practicas ut</w:t>
      </w:r>
      <w:r w:rsidR="00FF0C27">
        <w:rPr>
          <w:rFonts w:ascii="Arial" w:hAnsi="Arial" w:cs="Arial"/>
          <w:color w:val="000000" w:themeColor="text1"/>
          <w:sz w:val="24"/>
          <w:szCs w:val="24"/>
        </w:rPr>
        <w:t>ilizadas por los gobiernos de López Mateos y de Díaz Ordaz</w:t>
      </w:r>
      <w:r w:rsidRPr="004820F0">
        <w:rPr>
          <w:rFonts w:ascii="Arial" w:hAnsi="Arial" w:cs="Arial"/>
          <w:color w:val="000000" w:themeColor="text1"/>
          <w:sz w:val="24"/>
          <w:szCs w:val="24"/>
        </w:rPr>
        <w:t xml:space="preserve"> </w:t>
      </w:r>
      <w:r w:rsidR="00111E8E" w:rsidRPr="004820F0">
        <w:rPr>
          <w:rFonts w:ascii="Arial" w:hAnsi="Arial" w:cs="Arial"/>
          <w:color w:val="000000" w:themeColor="text1"/>
          <w:sz w:val="24"/>
          <w:szCs w:val="24"/>
        </w:rPr>
        <w:t xml:space="preserve"> era </w:t>
      </w:r>
      <w:r w:rsidR="00FF0C27">
        <w:rPr>
          <w:rFonts w:ascii="Arial" w:hAnsi="Arial" w:cs="Arial"/>
          <w:color w:val="000000" w:themeColor="text1"/>
          <w:sz w:val="24"/>
          <w:szCs w:val="24"/>
        </w:rPr>
        <w:t xml:space="preserve">el encarcelamiento y </w:t>
      </w:r>
      <w:r w:rsidR="00111E8E" w:rsidRPr="004820F0">
        <w:rPr>
          <w:rFonts w:ascii="Arial" w:hAnsi="Arial" w:cs="Arial"/>
          <w:color w:val="000000" w:themeColor="text1"/>
          <w:sz w:val="24"/>
          <w:szCs w:val="24"/>
        </w:rPr>
        <w:t xml:space="preserve">con el asesinato político para frenar a los </w:t>
      </w:r>
      <w:r w:rsidR="004424DF" w:rsidRPr="004820F0">
        <w:rPr>
          <w:rFonts w:ascii="Arial" w:hAnsi="Arial" w:cs="Arial"/>
          <w:color w:val="000000" w:themeColor="text1"/>
          <w:sz w:val="24"/>
          <w:szCs w:val="24"/>
        </w:rPr>
        <w:t>líderes</w:t>
      </w:r>
      <w:r w:rsidR="00111E8E" w:rsidRPr="004820F0">
        <w:rPr>
          <w:rFonts w:ascii="Arial" w:hAnsi="Arial" w:cs="Arial"/>
          <w:color w:val="000000" w:themeColor="text1"/>
          <w:sz w:val="24"/>
          <w:szCs w:val="24"/>
        </w:rPr>
        <w:t xml:space="preserve"> </w:t>
      </w:r>
      <w:r w:rsidR="00FF0C27">
        <w:rPr>
          <w:rFonts w:ascii="Arial" w:hAnsi="Arial" w:cs="Arial"/>
          <w:color w:val="000000" w:themeColor="text1"/>
          <w:sz w:val="24"/>
          <w:szCs w:val="24"/>
        </w:rPr>
        <w:t xml:space="preserve">de los </w:t>
      </w:r>
      <w:r w:rsidR="00111E8E" w:rsidRPr="004820F0">
        <w:rPr>
          <w:rFonts w:ascii="Arial" w:hAnsi="Arial" w:cs="Arial"/>
          <w:color w:val="000000" w:themeColor="text1"/>
          <w:sz w:val="24"/>
          <w:szCs w:val="24"/>
        </w:rPr>
        <w:t>luchadores sociales</w:t>
      </w:r>
      <w:r w:rsidR="00FF0C27">
        <w:rPr>
          <w:rFonts w:ascii="Arial" w:hAnsi="Arial" w:cs="Arial"/>
          <w:color w:val="000000" w:themeColor="text1"/>
          <w:sz w:val="24"/>
          <w:szCs w:val="24"/>
        </w:rPr>
        <w:t xml:space="preserve">, </w:t>
      </w:r>
      <w:r w:rsidR="00BC112D">
        <w:rPr>
          <w:rFonts w:ascii="Arial" w:hAnsi="Arial" w:cs="Arial"/>
          <w:color w:val="000000" w:themeColor="text1"/>
          <w:sz w:val="24"/>
          <w:szCs w:val="24"/>
        </w:rPr>
        <w:t xml:space="preserve">otra </w:t>
      </w:r>
      <w:r w:rsidR="00FF0C27">
        <w:rPr>
          <w:rFonts w:ascii="Arial" w:hAnsi="Arial" w:cs="Arial"/>
          <w:color w:val="000000" w:themeColor="text1"/>
          <w:sz w:val="24"/>
          <w:szCs w:val="24"/>
        </w:rPr>
        <w:t xml:space="preserve">medida tomada por los gobiernos era </w:t>
      </w:r>
      <w:r w:rsidR="00BC112D">
        <w:rPr>
          <w:rFonts w:ascii="Arial" w:hAnsi="Arial" w:cs="Arial"/>
          <w:color w:val="000000" w:themeColor="text1"/>
          <w:sz w:val="24"/>
          <w:szCs w:val="24"/>
        </w:rPr>
        <w:t xml:space="preserve">la represión tal como lo vivieron los médicos pasantes y residentes </w:t>
      </w:r>
      <w:r w:rsidR="00364FBB">
        <w:rPr>
          <w:rFonts w:ascii="Arial" w:hAnsi="Arial" w:cs="Arial"/>
          <w:color w:val="000000" w:themeColor="text1"/>
          <w:sz w:val="24"/>
          <w:szCs w:val="24"/>
        </w:rPr>
        <w:t xml:space="preserve">de hospitales de la </w:t>
      </w:r>
      <w:proofErr w:type="spellStart"/>
      <w:r w:rsidR="00364FBB">
        <w:rPr>
          <w:rFonts w:ascii="Arial" w:hAnsi="Arial" w:cs="Arial"/>
          <w:color w:val="000000" w:themeColor="text1"/>
          <w:sz w:val="24"/>
          <w:szCs w:val="24"/>
        </w:rPr>
        <w:t>SSA</w:t>
      </w:r>
      <w:proofErr w:type="spellEnd"/>
      <w:r w:rsidR="00364FBB">
        <w:rPr>
          <w:rFonts w:ascii="Arial" w:hAnsi="Arial" w:cs="Arial"/>
          <w:color w:val="000000" w:themeColor="text1"/>
          <w:sz w:val="24"/>
          <w:szCs w:val="24"/>
        </w:rPr>
        <w:t xml:space="preserve">, IMSS E </w:t>
      </w:r>
      <w:proofErr w:type="spellStart"/>
      <w:r w:rsidR="00364FBB">
        <w:rPr>
          <w:rFonts w:ascii="Arial" w:hAnsi="Arial" w:cs="Arial"/>
          <w:color w:val="000000" w:themeColor="text1"/>
          <w:sz w:val="24"/>
          <w:szCs w:val="24"/>
        </w:rPr>
        <w:t>ISSSTE</w:t>
      </w:r>
      <w:proofErr w:type="spellEnd"/>
      <w:r w:rsidR="00364FBB">
        <w:rPr>
          <w:rFonts w:ascii="Arial" w:hAnsi="Arial" w:cs="Arial"/>
          <w:color w:val="000000" w:themeColor="text1"/>
          <w:sz w:val="24"/>
          <w:szCs w:val="24"/>
        </w:rPr>
        <w:t>, F</w:t>
      </w:r>
      <w:r w:rsidR="00452B4D">
        <w:rPr>
          <w:rFonts w:ascii="Arial" w:hAnsi="Arial" w:cs="Arial"/>
          <w:color w:val="000000" w:themeColor="text1"/>
          <w:sz w:val="24"/>
          <w:szCs w:val="24"/>
        </w:rPr>
        <w:t xml:space="preserve">errocarrileros y Telegrafistas </w:t>
      </w:r>
      <w:r w:rsidR="00E53035">
        <w:rPr>
          <w:rFonts w:ascii="Arial" w:hAnsi="Arial" w:cs="Arial"/>
          <w:color w:val="000000" w:themeColor="text1"/>
          <w:sz w:val="24"/>
          <w:szCs w:val="24"/>
        </w:rPr>
        <w:t>durante el periodo de 1964 a 1965</w:t>
      </w:r>
      <w:r w:rsidR="00FF0C27">
        <w:rPr>
          <w:rFonts w:ascii="Arial" w:hAnsi="Arial" w:cs="Arial"/>
          <w:color w:val="000000" w:themeColor="text1"/>
          <w:sz w:val="24"/>
          <w:szCs w:val="24"/>
        </w:rPr>
        <w:t xml:space="preserve">, con la ocupación de la fuerza pública de los nosocomios. </w:t>
      </w:r>
    </w:p>
    <w:p w:rsidR="002F4A2D" w:rsidRDefault="00094B68" w:rsidP="00DC1641">
      <w:pPr>
        <w:spacing w:line="360" w:lineRule="auto"/>
        <w:ind w:left="567" w:right="424" w:firstLine="708"/>
        <w:jc w:val="both"/>
        <w:rPr>
          <w:rFonts w:ascii="Arial" w:hAnsi="Arial" w:cs="Arial"/>
          <w:color w:val="000000" w:themeColor="text1"/>
          <w:sz w:val="24"/>
          <w:szCs w:val="24"/>
        </w:rPr>
      </w:pPr>
      <w:r>
        <w:rPr>
          <w:rFonts w:ascii="Arial" w:hAnsi="Arial" w:cs="Arial"/>
          <w:color w:val="000000" w:themeColor="text1"/>
          <w:sz w:val="24"/>
          <w:szCs w:val="24"/>
        </w:rPr>
        <w:t xml:space="preserve">Para el periodo de 1960-1970 se habían cometido una serie de injusticias </w:t>
      </w:r>
      <w:r w:rsidR="0052467F">
        <w:rPr>
          <w:rFonts w:ascii="Arial" w:hAnsi="Arial" w:cs="Arial"/>
          <w:color w:val="000000" w:themeColor="text1"/>
          <w:sz w:val="24"/>
          <w:szCs w:val="24"/>
        </w:rPr>
        <w:t xml:space="preserve">contra </w:t>
      </w:r>
      <w:r w:rsidR="004443E5">
        <w:rPr>
          <w:rFonts w:ascii="Arial" w:hAnsi="Arial" w:cs="Arial"/>
          <w:color w:val="000000" w:themeColor="text1"/>
          <w:sz w:val="24"/>
          <w:szCs w:val="24"/>
        </w:rPr>
        <w:t>todos aquellos que levantaban la voz para pedir solución a los problemas políticos y sociales</w:t>
      </w:r>
      <w:r w:rsidR="0052467F">
        <w:rPr>
          <w:rFonts w:ascii="Arial" w:hAnsi="Arial" w:cs="Arial"/>
          <w:color w:val="000000" w:themeColor="text1"/>
          <w:sz w:val="24"/>
          <w:szCs w:val="24"/>
        </w:rPr>
        <w:t>. El gobierno</w:t>
      </w:r>
      <w:r w:rsidR="008F3813">
        <w:rPr>
          <w:rFonts w:ascii="Arial" w:hAnsi="Arial" w:cs="Arial"/>
          <w:color w:val="000000" w:themeColor="text1"/>
          <w:sz w:val="24"/>
          <w:szCs w:val="24"/>
        </w:rPr>
        <w:t xml:space="preserve"> </w:t>
      </w:r>
      <w:r w:rsidR="00EC6712">
        <w:rPr>
          <w:rFonts w:ascii="Arial" w:hAnsi="Arial" w:cs="Arial"/>
          <w:color w:val="000000" w:themeColor="text1"/>
          <w:sz w:val="24"/>
          <w:szCs w:val="24"/>
        </w:rPr>
        <w:t xml:space="preserve">no freno sus procedimientos, incluso hizo llegar la violencia </w:t>
      </w:r>
      <w:r w:rsidR="0046084A">
        <w:rPr>
          <w:rFonts w:ascii="Arial" w:hAnsi="Arial" w:cs="Arial"/>
          <w:color w:val="000000" w:themeColor="text1"/>
          <w:sz w:val="24"/>
          <w:szCs w:val="24"/>
        </w:rPr>
        <w:t xml:space="preserve">en forma de represión </w:t>
      </w:r>
      <w:r w:rsidR="00C72F54">
        <w:rPr>
          <w:rFonts w:ascii="Arial" w:hAnsi="Arial" w:cs="Arial"/>
          <w:color w:val="000000" w:themeColor="text1"/>
          <w:sz w:val="24"/>
          <w:szCs w:val="24"/>
        </w:rPr>
        <w:t>a las universidades</w:t>
      </w:r>
      <w:r w:rsidR="00F9651D">
        <w:rPr>
          <w:rFonts w:ascii="Arial" w:hAnsi="Arial" w:cs="Arial"/>
          <w:color w:val="000000" w:themeColor="text1"/>
          <w:sz w:val="24"/>
          <w:szCs w:val="24"/>
        </w:rPr>
        <w:t xml:space="preserve"> de Michoacán y Sonora</w:t>
      </w:r>
      <w:r w:rsidR="00667419">
        <w:rPr>
          <w:rFonts w:ascii="Arial" w:hAnsi="Arial" w:cs="Arial"/>
          <w:color w:val="000000" w:themeColor="text1"/>
          <w:sz w:val="24"/>
          <w:szCs w:val="24"/>
        </w:rPr>
        <w:t xml:space="preserve"> ya que fueron ocupadas con lujo de violencia </w:t>
      </w:r>
      <w:r w:rsidR="00D644EA">
        <w:rPr>
          <w:rFonts w:ascii="Arial" w:hAnsi="Arial" w:cs="Arial"/>
          <w:color w:val="000000" w:themeColor="text1"/>
          <w:sz w:val="24"/>
          <w:szCs w:val="24"/>
        </w:rPr>
        <w:t xml:space="preserve">por el Ejército Nacional </w:t>
      </w:r>
      <w:r w:rsidR="00261DF7">
        <w:rPr>
          <w:rFonts w:ascii="Arial" w:hAnsi="Arial" w:cs="Arial"/>
          <w:color w:val="000000" w:themeColor="text1"/>
          <w:sz w:val="24"/>
          <w:szCs w:val="24"/>
        </w:rPr>
        <w:t xml:space="preserve"> en 1966 y 1967</w:t>
      </w:r>
      <w:r w:rsidR="0052467F">
        <w:rPr>
          <w:rFonts w:ascii="Arial" w:hAnsi="Arial" w:cs="Arial"/>
          <w:color w:val="000000" w:themeColor="text1"/>
          <w:sz w:val="24"/>
          <w:szCs w:val="24"/>
        </w:rPr>
        <w:t xml:space="preserve"> respectivamente</w:t>
      </w:r>
      <w:r w:rsidR="00261DF7">
        <w:rPr>
          <w:rFonts w:ascii="Arial" w:hAnsi="Arial" w:cs="Arial"/>
          <w:color w:val="000000" w:themeColor="text1"/>
          <w:sz w:val="24"/>
          <w:szCs w:val="24"/>
        </w:rPr>
        <w:t xml:space="preserve">, con el objetivo de frenar los movimientos democráticos llevados a cabo en dichas casas de estudio. </w:t>
      </w:r>
    </w:p>
    <w:p w:rsidR="004A7F2A" w:rsidRDefault="009D25CA" w:rsidP="00DC1641">
      <w:pPr>
        <w:spacing w:line="360" w:lineRule="auto"/>
        <w:ind w:left="567" w:right="424" w:firstLine="708"/>
        <w:jc w:val="both"/>
        <w:rPr>
          <w:rFonts w:ascii="Arial" w:hAnsi="Arial" w:cs="Arial"/>
          <w:color w:val="000000" w:themeColor="text1"/>
          <w:sz w:val="24"/>
          <w:szCs w:val="24"/>
        </w:rPr>
      </w:pPr>
      <w:r>
        <w:rPr>
          <w:rFonts w:ascii="Arial" w:hAnsi="Arial" w:cs="Arial"/>
          <w:color w:val="000000" w:themeColor="text1"/>
          <w:sz w:val="24"/>
          <w:szCs w:val="24"/>
        </w:rPr>
        <w:t xml:space="preserve">Mientras tanto la lucha al interior de la </w:t>
      </w:r>
      <w:proofErr w:type="spellStart"/>
      <w:r>
        <w:rPr>
          <w:rFonts w:ascii="Arial" w:hAnsi="Arial" w:cs="Arial"/>
          <w:color w:val="000000" w:themeColor="text1"/>
          <w:sz w:val="24"/>
          <w:szCs w:val="24"/>
        </w:rPr>
        <w:t>SNTE</w:t>
      </w:r>
      <w:proofErr w:type="spellEnd"/>
      <w:r>
        <w:rPr>
          <w:rFonts w:ascii="Arial" w:hAnsi="Arial" w:cs="Arial"/>
          <w:color w:val="000000" w:themeColor="text1"/>
          <w:sz w:val="24"/>
          <w:szCs w:val="24"/>
        </w:rPr>
        <w:t xml:space="preserve"> se tornaba cada día más difícil, ya que la presencia del charrísimo generaba un descontento entre gran parte del gremio magisterial teniendo como opositores al </w:t>
      </w:r>
      <w:proofErr w:type="spellStart"/>
      <w:r>
        <w:rPr>
          <w:rFonts w:ascii="Arial" w:hAnsi="Arial" w:cs="Arial"/>
          <w:color w:val="000000" w:themeColor="text1"/>
          <w:sz w:val="24"/>
          <w:szCs w:val="24"/>
        </w:rPr>
        <w:t>MRM</w:t>
      </w:r>
      <w:proofErr w:type="spellEnd"/>
      <w:r>
        <w:rPr>
          <w:rFonts w:ascii="Arial" w:hAnsi="Arial" w:cs="Arial"/>
          <w:color w:val="000000" w:themeColor="text1"/>
          <w:sz w:val="24"/>
          <w:szCs w:val="24"/>
        </w:rPr>
        <w:t xml:space="preserve">, movimiento que después de su derrota en 1960, sufriría varios golpes políticos, uno de ellos era el señalamiento de varios docentes disidentes como anarquistas. </w:t>
      </w:r>
      <w:r w:rsidR="00A06499">
        <w:rPr>
          <w:rFonts w:ascii="Arial" w:hAnsi="Arial" w:cs="Arial"/>
          <w:color w:val="000000" w:themeColor="text1"/>
          <w:sz w:val="24"/>
          <w:szCs w:val="24"/>
        </w:rPr>
        <w:t xml:space="preserve">Posteriormente los constantes ataques, así como las medidas tomadas por el </w:t>
      </w:r>
      <w:proofErr w:type="spellStart"/>
      <w:r w:rsidR="00A06499">
        <w:rPr>
          <w:rFonts w:ascii="Arial" w:hAnsi="Arial" w:cs="Arial"/>
          <w:color w:val="000000" w:themeColor="text1"/>
          <w:sz w:val="24"/>
          <w:szCs w:val="24"/>
        </w:rPr>
        <w:t>MRM</w:t>
      </w:r>
      <w:proofErr w:type="spellEnd"/>
      <w:r w:rsidR="00A06499">
        <w:rPr>
          <w:rFonts w:ascii="Arial" w:hAnsi="Arial" w:cs="Arial"/>
          <w:color w:val="000000" w:themeColor="text1"/>
          <w:sz w:val="24"/>
          <w:szCs w:val="24"/>
        </w:rPr>
        <w:t xml:space="preserve"> hizo que tomara un nuevo rumbo, a lo cual gran parte de su militancia decidió separarse para impulsar nuevos grupos políticos. En 1967 en el VIII Congreso Nacional festejado en Oaxaca, genero acuerdos los cuales fueron presentados ante la </w:t>
      </w:r>
      <w:proofErr w:type="spellStart"/>
      <w:r w:rsidR="00A06499">
        <w:rPr>
          <w:rFonts w:ascii="Arial" w:hAnsi="Arial" w:cs="Arial"/>
          <w:color w:val="000000" w:themeColor="text1"/>
          <w:sz w:val="24"/>
          <w:szCs w:val="24"/>
        </w:rPr>
        <w:t>SEP</w:t>
      </w:r>
      <w:proofErr w:type="spellEnd"/>
      <w:r w:rsidR="00A06499">
        <w:rPr>
          <w:rFonts w:ascii="Arial" w:hAnsi="Arial" w:cs="Arial"/>
          <w:color w:val="000000" w:themeColor="text1"/>
          <w:sz w:val="24"/>
          <w:szCs w:val="24"/>
        </w:rPr>
        <w:t xml:space="preserve">, a lo cual se les dio una respuesta negativa dando  pauta a la organización de nuevas medidas para presionar. </w:t>
      </w:r>
    </w:p>
    <w:p w:rsidR="00DC1641" w:rsidRDefault="00DC1641" w:rsidP="00DC1641">
      <w:pPr>
        <w:spacing w:line="360" w:lineRule="auto"/>
        <w:ind w:left="567" w:right="424" w:firstLine="708"/>
        <w:jc w:val="both"/>
        <w:rPr>
          <w:rFonts w:ascii="Arial" w:hAnsi="Arial" w:cs="Arial"/>
          <w:color w:val="000000" w:themeColor="text1"/>
          <w:sz w:val="24"/>
          <w:szCs w:val="24"/>
        </w:rPr>
      </w:pPr>
    </w:p>
    <w:p w:rsidR="00DC1641" w:rsidRDefault="00DC1641" w:rsidP="00DC1641">
      <w:pPr>
        <w:spacing w:line="360" w:lineRule="auto"/>
        <w:ind w:left="567" w:right="424" w:firstLine="708"/>
        <w:jc w:val="both"/>
        <w:rPr>
          <w:rFonts w:ascii="Arial" w:hAnsi="Arial" w:cs="Arial"/>
          <w:color w:val="000000" w:themeColor="text1"/>
          <w:sz w:val="24"/>
          <w:szCs w:val="24"/>
        </w:rPr>
      </w:pPr>
    </w:p>
    <w:p w:rsidR="00DC1641" w:rsidRDefault="00DC1641" w:rsidP="00DC1641">
      <w:pPr>
        <w:spacing w:line="360" w:lineRule="auto"/>
        <w:ind w:left="567" w:right="424" w:firstLine="708"/>
        <w:jc w:val="both"/>
        <w:rPr>
          <w:rFonts w:ascii="Arial" w:hAnsi="Arial" w:cs="Arial"/>
          <w:color w:val="000000" w:themeColor="text1"/>
          <w:sz w:val="24"/>
          <w:szCs w:val="24"/>
        </w:rPr>
      </w:pPr>
    </w:p>
    <w:p w:rsidR="000053E6" w:rsidRDefault="000D7268" w:rsidP="00DC1641">
      <w:pPr>
        <w:spacing w:line="360" w:lineRule="auto"/>
        <w:ind w:left="567" w:right="424" w:firstLine="708"/>
        <w:jc w:val="both"/>
        <w:rPr>
          <w:rFonts w:ascii="Arial" w:hAnsi="Arial" w:cs="Arial"/>
          <w:color w:val="000000" w:themeColor="text1"/>
          <w:sz w:val="24"/>
          <w:szCs w:val="24"/>
        </w:rPr>
      </w:pPr>
      <w:r>
        <w:rPr>
          <w:rFonts w:ascii="Arial" w:hAnsi="Arial" w:cs="Arial"/>
          <w:color w:val="000000" w:themeColor="text1"/>
          <w:sz w:val="24"/>
          <w:szCs w:val="24"/>
        </w:rPr>
        <w:t>C</w:t>
      </w:r>
      <w:r w:rsidR="003C7A06">
        <w:rPr>
          <w:rFonts w:ascii="Arial" w:hAnsi="Arial" w:cs="Arial"/>
          <w:color w:val="000000" w:themeColor="text1"/>
          <w:sz w:val="24"/>
          <w:szCs w:val="24"/>
        </w:rPr>
        <w:t xml:space="preserve">recía un descontento por la carencia de productos de primera necesidad originada por la celebración de los juegos olímpicos, en donde nuestro país sería sede, era poco creíble que el gobierno diera más importancia a dicha celebración, castigando al país en el aspecto </w:t>
      </w:r>
      <w:r w:rsidR="001162F3">
        <w:rPr>
          <w:rFonts w:ascii="Arial" w:hAnsi="Arial" w:cs="Arial"/>
          <w:color w:val="000000" w:themeColor="text1"/>
          <w:sz w:val="24"/>
          <w:szCs w:val="24"/>
        </w:rPr>
        <w:t>económico</w:t>
      </w:r>
      <w:r>
        <w:rPr>
          <w:rFonts w:ascii="Arial" w:hAnsi="Arial" w:cs="Arial"/>
          <w:color w:val="000000" w:themeColor="text1"/>
          <w:sz w:val="24"/>
          <w:szCs w:val="24"/>
        </w:rPr>
        <w:t>. La nueva lucha magisterial coincidió con el in</w:t>
      </w:r>
      <w:r w:rsidR="000959EC">
        <w:rPr>
          <w:rFonts w:ascii="Arial" w:hAnsi="Arial" w:cs="Arial"/>
          <w:color w:val="000000" w:themeColor="text1"/>
          <w:sz w:val="24"/>
          <w:szCs w:val="24"/>
        </w:rPr>
        <w:t>icio del movimiento estudiantil</w:t>
      </w:r>
      <w:r w:rsidR="00EE429B">
        <w:rPr>
          <w:rFonts w:ascii="Arial" w:hAnsi="Arial" w:cs="Arial"/>
          <w:color w:val="000000" w:themeColor="text1"/>
          <w:sz w:val="24"/>
          <w:szCs w:val="24"/>
        </w:rPr>
        <w:t xml:space="preserve"> como la cual era respuesta a la agresión en contra de estudiantes y maestros de la vocacional 5</w:t>
      </w:r>
      <w:r w:rsidR="000959EC">
        <w:rPr>
          <w:rFonts w:ascii="Arial" w:hAnsi="Arial" w:cs="Arial"/>
          <w:color w:val="000000" w:themeColor="text1"/>
          <w:sz w:val="24"/>
          <w:szCs w:val="24"/>
        </w:rPr>
        <w:t xml:space="preserve">, en donde el estado </w:t>
      </w:r>
      <w:r w:rsidR="00E05D74">
        <w:rPr>
          <w:rFonts w:ascii="Arial" w:hAnsi="Arial" w:cs="Arial"/>
          <w:color w:val="000000" w:themeColor="text1"/>
          <w:sz w:val="24"/>
          <w:szCs w:val="24"/>
        </w:rPr>
        <w:t>respondía</w:t>
      </w:r>
      <w:r w:rsidR="000959EC">
        <w:rPr>
          <w:rFonts w:ascii="Arial" w:hAnsi="Arial" w:cs="Arial"/>
          <w:color w:val="000000" w:themeColor="text1"/>
          <w:sz w:val="24"/>
          <w:szCs w:val="24"/>
        </w:rPr>
        <w:t xml:space="preserve"> con fuertes </w:t>
      </w:r>
      <w:r w:rsidR="00E05D74">
        <w:rPr>
          <w:rFonts w:ascii="Arial" w:hAnsi="Arial" w:cs="Arial"/>
          <w:color w:val="000000" w:themeColor="text1"/>
          <w:sz w:val="24"/>
          <w:szCs w:val="24"/>
        </w:rPr>
        <w:t xml:space="preserve">represiones en donde se hacía presente una violencia brutal. </w:t>
      </w:r>
      <w:r w:rsidR="008D7CAD">
        <w:rPr>
          <w:rFonts w:ascii="Arial" w:hAnsi="Arial" w:cs="Arial"/>
          <w:color w:val="000000" w:themeColor="text1"/>
          <w:sz w:val="24"/>
          <w:szCs w:val="24"/>
        </w:rPr>
        <w:t xml:space="preserve"> </w:t>
      </w:r>
      <w:r w:rsidR="00EE429B">
        <w:rPr>
          <w:rFonts w:ascii="Arial" w:hAnsi="Arial" w:cs="Arial"/>
          <w:color w:val="000000" w:themeColor="text1"/>
          <w:sz w:val="24"/>
          <w:szCs w:val="24"/>
        </w:rPr>
        <w:t>El actuar irracional del gobierno se da origen al movimiento popular estudiantil de 1968.</w:t>
      </w:r>
      <w:r w:rsidR="001F33FC">
        <w:rPr>
          <w:rFonts w:ascii="Arial" w:hAnsi="Arial" w:cs="Arial"/>
          <w:color w:val="000000" w:themeColor="text1"/>
          <w:sz w:val="24"/>
          <w:szCs w:val="24"/>
        </w:rPr>
        <w:t xml:space="preserve"> La Escuela Normal Superior fue escenario del agrupamiento de estudiantes y padres de familia</w:t>
      </w:r>
      <w:r w:rsidR="00A365C3">
        <w:rPr>
          <w:rFonts w:ascii="Arial" w:hAnsi="Arial" w:cs="Arial"/>
          <w:color w:val="000000" w:themeColor="text1"/>
          <w:sz w:val="24"/>
          <w:szCs w:val="24"/>
        </w:rPr>
        <w:t>, quienes apoyaban ab</w:t>
      </w:r>
      <w:r w:rsidR="000053E6">
        <w:rPr>
          <w:rFonts w:ascii="Arial" w:hAnsi="Arial" w:cs="Arial"/>
          <w:color w:val="000000" w:themeColor="text1"/>
          <w:sz w:val="24"/>
          <w:szCs w:val="24"/>
        </w:rPr>
        <w:t xml:space="preserve">iertamente la lucha estudiantil, lucha que se le fueron uniendo más sectores, como lo eran los profesores del nivel de educación media y superior. </w:t>
      </w:r>
    </w:p>
    <w:p w:rsidR="001F33FC" w:rsidRDefault="00DD4B8A" w:rsidP="00297248">
      <w:pPr>
        <w:spacing w:line="360" w:lineRule="auto"/>
        <w:ind w:left="708" w:right="424" w:firstLine="708"/>
        <w:jc w:val="both"/>
        <w:rPr>
          <w:rFonts w:ascii="Arial" w:hAnsi="Arial" w:cs="Arial"/>
          <w:color w:val="000000" w:themeColor="text1"/>
          <w:sz w:val="24"/>
          <w:szCs w:val="24"/>
        </w:rPr>
      </w:pPr>
      <w:r>
        <w:rPr>
          <w:rFonts w:ascii="Arial" w:hAnsi="Arial" w:cs="Arial"/>
          <w:color w:val="000000" w:themeColor="text1"/>
          <w:sz w:val="24"/>
          <w:szCs w:val="24"/>
        </w:rPr>
        <w:t>La respuesta</w:t>
      </w:r>
      <w:r w:rsidR="000053E6">
        <w:rPr>
          <w:rFonts w:ascii="Arial" w:hAnsi="Arial" w:cs="Arial"/>
          <w:color w:val="000000" w:themeColor="text1"/>
          <w:sz w:val="24"/>
          <w:szCs w:val="24"/>
        </w:rPr>
        <w:t xml:space="preserve"> del gobierno de </w:t>
      </w:r>
      <w:r w:rsidR="00BE6523">
        <w:rPr>
          <w:rFonts w:ascii="Arial" w:hAnsi="Arial" w:cs="Arial"/>
          <w:color w:val="000000" w:themeColor="text1"/>
          <w:sz w:val="24"/>
          <w:szCs w:val="24"/>
        </w:rPr>
        <w:t>Díaz</w:t>
      </w:r>
      <w:r w:rsidR="000053E6">
        <w:rPr>
          <w:rFonts w:ascii="Arial" w:hAnsi="Arial" w:cs="Arial"/>
          <w:color w:val="000000" w:themeColor="text1"/>
          <w:sz w:val="24"/>
          <w:szCs w:val="24"/>
        </w:rPr>
        <w:t xml:space="preserve"> Ordaz </w:t>
      </w:r>
      <w:r w:rsidR="001F33FC">
        <w:rPr>
          <w:rFonts w:ascii="Arial" w:hAnsi="Arial" w:cs="Arial"/>
          <w:color w:val="000000" w:themeColor="text1"/>
          <w:sz w:val="24"/>
          <w:szCs w:val="24"/>
        </w:rPr>
        <w:t xml:space="preserve"> </w:t>
      </w:r>
      <w:r>
        <w:rPr>
          <w:rFonts w:ascii="Arial" w:hAnsi="Arial" w:cs="Arial"/>
          <w:color w:val="000000" w:themeColor="text1"/>
          <w:sz w:val="24"/>
          <w:szCs w:val="24"/>
        </w:rPr>
        <w:t>fue con el encarcelamiento de los principales dirigentes</w:t>
      </w:r>
      <w:r w:rsidR="00377D49">
        <w:rPr>
          <w:rFonts w:ascii="Arial" w:hAnsi="Arial" w:cs="Arial"/>
          <w:color w:val="000000" w:themeColor="text1"/>
          <w:sz w:val="24"/>
          <w:szCs w:val="24"/>
        </w:rPr>
        <w:t xml:space="preserve">, negando la oportunidad de dialogo que los estudiantes pedían por medio de la </w:t>
      </w:r>
      <w:proofErr w:type="spellStart"/>
      <w:r w:rsidR="00377D49">
        <w:rPr>
          <w:rFonts w:ascii="Arial" w:hAnsi="Arial" w:cs="Arial"/>
          <w:color w:val="000000" w:themeColor="text1"/>
          <w:sz w:val="24"/>
          <w:szCs w:val="24"/>
        </w:rPr>
        <w:t>CNH</w:t>
      </w:r>
      <w:proofErr w:type="spellEnd"/>
      <w:r w:rsidR="00377D49">
        <w:rPr>
          <w:rFonts w:ascii="Arial" w:hAnsi="Arial" w:cs="Arial"/>
          <w:color w:val="000000" w:themeColor="text1"/>
          <w:sz w:val="24"/>
          <w:szCs w:val="24"/>
        </w:rPr>
        <w:t xml:space="preserve">. El </w:t>
      </w:r>
      <w:proofErr w:type="spellStart"/>
      <w:r w:rsidR="00377D49">
        <w:rPr>
          <w:rFonts w:ascii="Arial" w:hAnsi="Arial" w:cs="Arial"/>
          <w:color w:val="000000" w:themeColor="text1"/>
          <w:sz w:val="24"/>
          <w:szCs w:val="24"/>
        </w:rPr>
        <w:t>MRM</w:t>
      </w:r>
      <w:proofErr w:type="spellEnd"/>
      <w:r w:rsidR="00377D49">
        <w:rPr>
          <w:rFonts w:ascii="Arial" w:hAnsi="Arial" w:cs="Arial"/>
          <w:color w:val="000000" w:themeColor="text1"/>
          <w:sz w:val="24"/>
          <w:szCs w:val="24"/>
        </w:rPr>
        <w:t xml:space="preserve"> muestra su apoyo al movimiento estudiantil, haciendo una invitación a la sociedad a que se unirán a los contingentes de lucha democrática</w:t>
      </w:r>
      <w:r w:rsidR="00F84958">
        <w:rPr>
          <w:rFonts w:ascii="Arial" w:hAnsi="Arial" w:cs="Arial"/>
          <w:color w:val="000000" w:themeColor="text1"/>
          <w:sz w:val="24"/>
          <w:szCs w:val="24"/>
        </w:rPr>
        <w:t xml:space="preserve">. La respuesta del gobierno fue con la brutal matanza </w:t>
      </w:r>
      <w:r w:rsidR="00297248">
        <w:rPr>
          <w:rFonts w:ascii="Arial" w:hAnsi="Arial" w:cs="Arial"/>
          <w:color w:val="000000" w:themeColor="text1"/>
          <w:sz w:val="24"/>
          <w:szCs w:val="24"/>
        </w:rPr>
        <w:t xml:space="preserve">del 2 de Octubre en Tlatelolco, en donde los grupos </w:t>
      </w:r>
      <w:proofErr w:type="spellStart"/>
      <w:r w:rsidR="00297248">
        <w:rPr>
          <w:rFonts w:ascii="Arial" w:hAnsi="Arial" w:cs="Arial"/>
          <w:color w:val="000000" w:themeColor="text1"/>
          <w:sz w:val="24"/>
          <w:szCs w:val="24"/>
        </w:rPr>
        <w:t>charristas</w:t>
      </w:r>
      <w:proofErr w:type="spellEnd"/>
      <w:r w:rsidR="00297248">
        <w:rPr>
          <w:rFonts w:ascii="Arial" w:hAnsi="Arial" w:cs="Arial"/>
          <w:color w:val="000000" w:themeColor="text1"/>
          <w:sz w:val="24"/>
          <w:szCs w:val="24"/>
        </w:rPr>
        <w:t xml:space="preserve"> no hicieron objeción alguna. La represión contra el grupo estudiantil, se extendió a las escuelas normales de D.F. </w:t>
      </w:r>
      <w:r w:rsidR="00503290">
        <w:rPr>
          <w:rFonts w:ascii="Arial" w:hAnsi="Arial" w:cs="Arial"/>
          <w:color w:val="000000" w:themeColor="text1"/>
          <w:sz w:val="24"/>
          <w:szCs w:val="24"/>
        </w:rPr>
        <w:t xml:space="preserve">encarcelando en la penitenciaria de </w:t>
      </w:r>
      <w:proofErr w:type="spellStart"/>
      <w:r w:rsidR="00503290">
        <w:rPr>
          <w:rFonts w:ascii="Arial" w:hAnsi="Arial" w:cs="Arial"/>
          <w:color w:val="000000" w:themeColor="text1"/>
          <w:sz w:val="24"/>
          <w:szCs w:val="24"/>
        </w:rPr>
        <w:t>Lecumberri</w:t>
      </w:r>
      <w:proofErr w:type="spellEnd"/>
      <w:r w:rsidR="00503290">
        <w:rPr>
          <w:rFonts w:ascii="Arial" w:hAnsi="Arial" w:cs="Arial"/>
          <w:color w:val="000000" w:themeColor="text1"/>
          <w:sz w:val="24"/>
          <w:szCs w:val="24"/>
        </w:rPr>
        <w:t xml:space="preserve"> o recluir en el campo militar 1  a varios de sus integrantes. </w:t>
      </w:r>
    </w:p>
    <w:p w:rsidR="00735D5C" w:rsidRDefault="00735D5C" w:rsidP="00297248">
      <w:pPr>
        <w:spacing w:line="360" w:lineRule="auto"/>
        <w:ind w:left="708" w:right="424" w:firstLine="708"/>
        <w:jc w:val="both"/>
        <w:rPr>
          <w:rFonts w:ascii="Arial" w:hAnsi="Arial" w:cs="Arial"/>
          <w:color w:val="000000" w:themeColor="text1"/>
          <w:sz w:val="24"/>
          <w:szCs w:val="24"/>
        </w:rPr>
      </w:pPr>
      <w:r>
        <w:rPr>
          <w:rFonts w:ascii="Arial" w:hAnsi="Arial" w:cs="Arial"/>
          <w:color w:val="000000" w:themeColor="text1"/>
          <w:sz w:val="24"/>
          <w:szCs w:val="24"/>
        </w:rPr>
        <w:t xml:space="preserve">Con el regreso a clases, el magisterio capitalino se encontró con la dificultad para hacer un llamado a movilizaciones, ya que existía un gran temor entre la sociedad, por los recientes acontecimientos. Mas sin embargo había grupos que daban argumentos de que era el tiempo idóneo para poder realizar las exigencias, para pedir el reconocimiento al papel </w:t>
      </w:r>
      <w:r w:rsidR="00792DEF">
        <w:rPr>
          <w:rFonts w:ascii="Arial" w:hAnsi="Arial" w:cs="Arial"/>
          <w:color w:val="000000" w:themeColor="text1"/>
          <w:sz w:val="24"/>
          <w:szCs w:val="24"/>
        </w:rPr>
        <w:t>firmado</w:t>
      </w:r>
      <w:r>
        <w:rPr>
          <w:rFonts w:ascii="Arial" w:hAnsi="Arial" w:cs="Arial"/>
          <w:color w:val="000000" w:themeColor="text1"/>
          <w:sz w:val="24"/>
          <w:szCs w:val="24"/>
        </w:rPr>
        <w:t xml:space="preserve"> en el congreso celebrado en Oaxaca. </w:t>
      </w:r>
      <w:r w:rsidR="00D870C6">
        <w:rPr>
          <w:rFonts w:ascii="Arial" w:hAnsi="Arial" w:cs="Arial"/>
          <w:color w:val="000000" w:themeColor="text1"/>
          <w:sz w:val="24"/>
          <w:szCs w:val="24"/>
        </w:rPr>
        <w:t xml:space="preserve">Las medidas fueron el convocar a paro el 12 de Noviembre de 1968, en donde el 50% de las escuelas primarias del D.F. estaban inmersas. </w:t>
      </w:r>
      <w:r w:rsidR="005A441E">
        <w:rPr>
          <w:rFonts w:ascii="Arial" w:hAnsi="Arial" w:cs="Arial"/>
          <w:color w:val="000000" w:themeColor="text1"/>
          <w:sz w:val="24"/>
          <w:szCs w:val="24"/>
        </w:rPr>
        <w:t xml:space="preserve">Se recibieron ataques a lo cual tanto el </w:t>
      </w:r>
      <w:proofErr w:type="spellStart"/>
      <w:r w:rsidR="005A441E">
        <w:rPr>
          <w:rFonts w:ascii="Arial" w:hAnsi="Arial" w:cs="Arial"/>
          <w:color w:val="000000" w:themeColor="text1"/>
          <w:sz w:val="24"/>
          <w:szCs w:val="24"/>
        </w:rPr>
        <w:t>MRM</w:t>
      </w:r>
      <w:proofErr w:type="spellEnd"/>
      <w:r w:rsidR="005A441E">
        <w:rPr>
          <w:rFonts w:ascii="Arial" w:hAnsi="Arial" w:cs="Arial"/>
          <w:color w:val="000000" w:themeColor="text1"/>
          <w:sz w:val="24"/>
          <w:szCs w:val="24"/>
        </w:rPr>
        <w:t xml:space="preserve"> y los Cocos, no pudieron dar una respuesta puntual. El 18 de Noviembre se entrega un documento en la </w:t>
      </w:r>
      <w:proofErr w:type="spellStart"/>
      <w:r w:rsidR="005A441E">
        <w:rPr>
          <w:rFonts w:ascii="Arial" w:hAnsi="Arial" w:cs="Arial"/>
          <w:color w:val="000000" w:themeColor="text1"/>
          <w:sz w:val="24"/>
          <w:szCs w:val="24"/>
        </w:rPr>
        <w:t>SEP</w:t>
      </w:r>
      <w:proofErr w:type="spellEnd"/>
      <w:r w:rsidR="005A441E">
        <w:rPr>
          <w:rFonts w:ascii="Arial" w:hAnsi="Arial" w:cs="Arial"/>
          <w:color w:val="000000" w:themeColor="text1"/>
          <w:sz w:val="24"/>
          <w:szCs w:val="24"/>
        </w:rPr>
        <w:t xml:space="preserve"> pidiendo alto a las actitudes represivas.</w:t>
      </w:r>
    </w:p>
    <w:p w:rsidR="001F33FC" w:rsidRPr="004820F0" w:rsidRDefault="005A441E" w:rsidP="002B018C">
      <w:pPr>
        <w:spacing w:line="360" w:lineRule="auto"/>
        <w:ind w:left="708" w:right="424" w:firstLine="708"/>
        <w:jc w:val="both"/>
        <w:rPr>
          <w:rFonts w:ascii="Arial" w:hAnsi="Arial" w:cs="Arial"/>
          <w:color w:val="000000" w:themeColor="text1"/>
          <w:sz w:val="24"/>
          <w:szCs w:val="24"/>
        </w:rPr>
      </w:pPr>
      <w:r>
        <w:rPr>
          <w:rFonts w:ascii="Arial" w:hAnsi="Arial" w:cs="Arial"/>
          <w:color w:val="000000" w:themeColor="text1"/>
          <w:sz w:val="24"/>
          <w:szCs w:val="24"/>
        </w:rPr>
        <w:t xml:space="preserve">Con la entrega del documento ante la SEP. Se abrió la pauta para las negociaciones, en donde se fue logrando poco a poco respuestas favorables a las peticiones. La Escuela Normal Superior se vuelve el lugar de táctica, de donde egresaron varios luchadores </w:t>
      </w:r>
      <w:r w:rsidR="005D6637">
        <w:rPr>
          <w:rFonts w:ascii="Arial" w:hAnsi="Arial" w:cs="Arial"/>
          <w:color w:val="000000" w:themeColor="text1"/>
          <w:sz w:val="24"/>
          <w:szCs w:val="24"/>
        </w:rPr>
        <w:t xml:space="preserve">magisteriales, que dirigieron la lucha contra el </w:t>
      </w:r>
      <w:proofErr w:type="spellStart"/>
      <w:r w:rsidR="005D6637">
        <w:rPr>
          <w:rFonts w:ascii="Arial" w:hAnsi="Arial" w:cs="Arial"/>
          <w:color w:val="000000" w:themeColor="text1"/>
          <w:sz w:val="24"/>
          <w:szCs w:val="24"/>
        </w:rPr>
        <w:t>charrismo</w:t>
      </w:r>
      <w:proofErr w:type="spellEnd"/>
      <w:r w:rsidR="005D6637">
        <w:rPr>
          <w:rFonts w:ascii="Arial" w:hAnsi="Arial" w:cs="Arial"/>
          <w:color w:val="000000" w:themeColor="text1"/>
          <w:sz w:val="24"/>
          <w:szCs w:val="24"/>
        </w:rPr>
        <w:t xml:space="preserve"> al interior del </w:t>
      </w:r>
      <w:proofErr w:type="spellStart"/>
      <w:r w:rsidR="005D6637">
        <w:rPr>
          <w:rFonts w:ascii="Arial" w:hAnsi="Arial" w:cs="Arial"/>
          <w:color w:val="000000" w:themeColor="text1"/>
          <w:sz w:val="24"/>
          <w:szCs w:val="24"/>
        </w:rPr>
        <w:t>SNTE</w:t>
      </w:r>
      <w:proofErr w:type="spellEnd"/>
      <w:r w:rsidR="005D6637">
        <w:rPr>
          <w:rFonts w:ascii="Arial" w:hAnsi="Arial" w:cs="Arial"/>
          <w:color w:val="000000" w:themeColor="text1"/>
          <w:sz w:val="24"/>
          <w:szCs w:val="24"/>
        </w:rPr>
        <w:t xml:space="preserve">. </w:t>
      </w:r>
      <w:bookmarkStart w:id="0" w:name="_GoBack"/>
      <w:bookmarkEnd w:id="0"/>
    </w:p>
    <w:sectPr w:rsidR="001F33FC" w:rsidRPr="004820F0" w:rsidSect="001B636C">
      <w:pgSz w:w="15840" w:h="12240" w:orient="landscape"/>
      <w:pgMar w:top="426" w:right="389"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231"/>
    <w:multiLevelType w:val="hybridMultilevel"/>
    <w:tmpl w:val="7354DD52"/>
    <w:lvl w:ilvl="0" w:tplc="080A0001">
      <w:start w:val="1"/>
      <w:numFmt w:val="bullet"/>
      <w:lvlText w:val=""/>
      <w:lvlJc w:val="left"/>
      <w:pPr>
        <w:ind w:left="944" w:hanging="360"/>
      </w:pPr>
      <w:rPr>
        <w:rFonts w:ascii="Symbol" w:hAnsi="Symbol" w:hint="default"/>
      </w:rPr>
    </w:lvl>
    <w:lvl w:ilvl="1" w:tplc="080A0003" w:tentative="1">
      <w:start w:val="1"/>
      <w:numFmt w:val="bullet"/>
      <w:lvlText w:val="o"/>
      <w:lvlJc w:val="left"/>
      <w:pPr>
        <w:ind w:left="1664" w:hanging="360"/>
      </w:pPr>
      <w:rPr>
        <w:rFonts w:ascii="Courier New" w:hAnsi="Courier New" w:cs="Courier New" w:hint="default"/>
      </w:rPr>
    </w:lvl>
    <w:lvl w:ilvl="2" w:tplc="080A0005" w:tentative="1">
      <w:start w:val="1"/>
      <w:numFmt w:val="bullet"/>
      <w:lvlText w:val=""/>
      <w:lvlJc w:val="left"/>
      <w:pPr>
        <w:ind w:left="2384" w:hanging="360"/>
      </w:pPr>
      <w:rPr>
        <w:rFonts w:ascii="Wingdings" w:hAnsi="Wingdings" w:hint="default"/>
      </w:rPr>
    </w:lvl>
    <w:lvl w:ilvl="3" w:tplc="080A0001" w:tentative="1">
      <w:start w:val="1"/>
      <w:numFmt w:val="bullet"/>
      <w:lvlText w:val=""/>
      <w:lvlJc w:val="left"/>
      <w:pPr>
        <w:ind w:left="3104" w:hanging="360"/>
      </w:pPr>
      <w:rPr>
        <w:rFonts w:ascii="Symbol" w:hAnsi="Symbol" w:hint="default"/>
      </w:rPr>
    </w:lvl>
    <w:lvl w:ilvl="4" w:tplc="080A0003" w:tentative="1">
      <w:start w:val="1"/>
      <w:numFmt w:val="bullet"/>
      <w:lvlText w:val="o"/>
      <w:lvlJc w:val="left"/>
      <w:pPr>
        <w:ind w:left="3824" w:hanging="360"/>
      </w:pPr>
      <w:rPr>
        <w:rFonts w:ascii="Courier New" w:hAnsi="Courier New" w:cs="Courier New" w:hint="default"/>
      </w:rPr>
    </w:lvl>
    <w:lvl w:ilvl="5" w:tplc="080A0005" w:tentative="1">
      <w:start w:val="1"/>
      <w:numFmt w:val="bullet"/>
      <w:lvlText w:val=""/>
      <w:lvlJc w:val="left"/>
      <w:pPr>
        <w:ind w:left="4544" w:hanging="360"/>
      </w:pPr>
      <w:rPr>
        <w:rFonts w:ascii="Wingdings" w:hAnsi="Wingdings" w:hint="default"/>
      </w:rPr>
    </w:lvl>
    <w:lvl w:ilvl="6" w:tplc="080A0001" w:tentative="1">
      <w:start w:val="1"/>
      <w:numFmt w:val="bullet"/>
      <w:lvlText w:val=""/>
      <w:lvlJc w:val="left"/>
      <w:pPr>
        <w:ind w:left="5264" w:hanging="360"/>
      </w:pPr>
      <w:rPr>
        <w:rFonts w:ascii="Symbol" w:hAnsi="Symbol" w:hint="default"/>
      </w:rPr>
    </w:lvl>
    <w:lvl w:ilvl="7" w:tplc="080A0003" w:tentative="1">
      <w:start w:val="1"/>
      <w:numFmt w:val="bullet"/>
      <w:lvlText w:val="o"/>
      <w:lvlJc w:val="left"/>
      <w:pPr>
        <w:ind w:left="5984" w:hanging="360"/>
      </w:pPr>
      <w:rPr>
        <w:rFonts w:ascii="Courier New" w:hAnsi="Courier New" w:cs="Courier New" w:hint="default"/>
      </w:rPr>
    </w:lvl>
    <w:lvl w:ilvl="8" w:tplc="080A0005" w:tentative="1">
      <w:start w:val="1"/>
      <w:numFmt w:val="bullet"/>
      <w:lvlText w:val=""/>
      <w:lvlJc w:val="left"/>
      <w:pPr>
        <w:ind w:left="6704" w:hanging="360"/>
      </w:pPr>
      <w:rPr>
        <w:rFonts w:ascii="Wingdings" w:hAnsi="Wingdings" w:hint="default"/>
      </w:rPr>
    </w:lvl>
  </w:abstractNum>
  <w:abstractNum w:abstractNumId="1">
    <w:nsid w:val="1AD93EE4"/>
    <w:multiLevelType w:val="hybridMultilevel"/>
    <w:tmpl w:val="E8DA7F42"/>
    <w:lvl w:ilvl="0" w:tplc="080A0001">
      <w:start w:val="1"/>
      <w:numFmt w:val="bullet"/>
      <w:lvlText w:val=""/>
      <w:lvlJc w:val="left"/>
      <w:pPr>
        <w:ind w:left="1019" w:hanging="360"/>
      </w:pPr>
      <w:rPr>
        <w:rFonts w:ascii="Symbol" w:hAnsi="Symbol" w:hint="default"/>
      </w:rPr>
    </w:lvl>
    <w:lvl w:ilvl="1" w:tplc="080A0003" w:tentative="1">
      <w:start w:val="1"/>
      <w:numFmt w:val="bullet"/>
      <w:lvlText w:val="o"/>
      <w:lvlJc w:val="left"/>
      <w:pPr>
        <w:ind w:left="1739" w:hanging="360"/>
      </w:pPr>
      <w:rPr>
        <w:rFonts w:ascii="Courier New" w:hAnsi="Courier New" w:cs="Courier New" w:hint="default"/>
      </w:rPr>
    </w:lvl>
    <w:lvl w:ilvl="2" w:tplc="080A0005" w:tentative="1">
      <w:start w:val="1"/>
      <w:numFmt w:val="bullet"/>
      <w:lvlText w:val=""/>
      <w:lvlJc w:val="left"/>
      <w:pPr>
        <w:ind w:left="2459" w:hanging="360"/>
      </w:pPr>
      <w:rPr>
        <w:rFonts w:ascii="Wingdings" w:hAnsi="Wingdings" w:hint="default"/>
      </w:rPr>
    </w:lvl>
    <w:lvl w:ilvl="3" w:tplc="080A0001" w:tentative="1">
      <w:start w:val="1"/>
      <w:numFmt w:val="bullet"/>
      <w:lvlText w:val=""/>
      <w:lvlJc w:val="left"/>
      <w:pPr>
        <w:ind w:left="3179" w:hanging="360"/>
      </w:pPr>
      <w:rPr>
        <w:rFonts w:ascii="Symbol" w:hAnsi="Symbol" w:hint="default"/>
      </w:rPr>
    </w:lvl>
    <w:lvl w:ilvl="4" w:tplc="080A0003" w:tentative="1">
      <w:start w:val="1"/>
      <w:numFmt w:val="bullet"/>
      <w:lvlText w:val="o"/>
      <w:lvlJc w:val="left"/>
      <w:pPr>
        <w:ind w:left="3899" w:hanging="360"/>
      </w:pPr>
      <w:rPr>
        <w:rFonts w:ascii="Courier New" w:hAnsi="Courier New" w:cs="Courier New" w:hint="default"/>
      </w:rPr>
    </w:lvl>
    <w:lvl w:ilvl="5" w:tplc="080A0005" w:tentative="1">
      <w:start w:val="1"/>
      <w:numFmt w:val="bullet"/>
      <w:lvlText w:val=""/>
      <w:lvlJc w:val="left"/>
      <w:pPr>
        <w:ind w:left="4619" w:hanging="360"/>
      </w:pPr>
      <w:rPr>
        <w:rFonts w:ascii="Wingdings" w:hAnsi="Wingdings" w:hint="default"/>
      </w:rPr>
    </w:lvl>
    <w:lvl w:ilvl="6" w:tplc="080A0001" w:tentative="1">
      <w:start w:val="1"/>
      <w:numFmt w:val="bullet"/>
      <w:lvlText w:val=""/>
      <w:lvlJc w:val="left"/>
      <w:pPr>
        <w:ind w:left="5339" w:hanging="360"/>
      </w:pPr>
      <w:rPr>
        <w:rFonts w:ascii="Symbol" w:hAnsi="Symbol" w:hint="default"/>
      </w:rPr>
    </w:lvl>
    <w:lvl w:ilvl="7" w:tplc="080A0003" w:tentative="1">
      <w:start w:val="1"/>
      <w:numFmt w:val="bullet"/>
      <w:lvlText w:val="o"/>
      <w:lvlJc w:val="left"/>
      <w:pPr>
        <w:ind w:left="6059" w:hanging="360"/>
      </w:pPr>
      <w:rPr>
        <w:rFonts w:ascii="Courier New" w:hAnsi="Courier New" w:cs="Courier New" w:hint="default"/>
      </w:rPr>
    </w:lvl>
    <w:lvl w:ilvl="8" w:tplc="080A0005" w:tentative="1">
      <w:start w:val="1"/>
      <w:numFmt w:val="bullet"/>
      <w:lvlText w:val=""/>
      <w:lvlJc w:val="left"/>
      <w:pPr>
        <w:ind w:left="6779" w:hanging="360"/>
      </w:pPr>
      <w:rPr>
        <w:rFonts w:ascii="Wingdings" w:hAnsi="Wingdings" w:hint="default"/>
      </w:rPr>
    </w:lvl>
  </w:abstractNum>
  <w:abstractNum w:abstractNumId="2">
    <w:nsid w:val="1E5D14D1"/>
    <w:multiLevelType w:val="hybridMultilevel"/>
    <w:tmpl w:val="B8727B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315C45"/>
    <w:multiLevelType w:val="hybridMultilevel"/>
    <w:tmpl w:val="2C60D58A"/>
    <w:lvl w:ilvl="0" w:tplc="080A0001">
      <w:start w:val="1"/>
      <w:numFmt w:val="bullet"/>
      <w:lvlText w:val=""/>
      <w:lvlJc w:val="left"/>
      <w:pPr>
        <w:ind w:left="944" w:hanging="360"/>
      </w:pPr>
      <w:rPr>
        <w:rFonts w:ascii="Symbol" w:hAnsi="Symbol" w:hint="default"/>
      </w:rPr>
    </w:lvl>
    <w:lvl w:ilvl="1" w:tplc="080A0003" w:tentative="1">
      <w:start w:val="1"/>
      <w:numFmt w:val="bullet"/>
      <w:lvlText w:val="o"/>
      <w:lvlJc w:val="left"/>
      <w:pPr>
        <w:ind w:left="1664" w:hanging="360"/>
      </w:pPr>
      <w:rPr>
        <w:rFonts w:ascii="Courier New" w:hAnsi="Courier New" w:cs="Courier New" w:hint="default"/>
      </w:rPr>
    </w:lvl>
    <w:lvl w:ilvl="2" w:tplc="080A0005" w:tentative="1">
      <w:start w:val="1"/>
      <w:numFmt w:val="bullet"/>
      <w:lvlText w:val=""/>
      <w:lvlJc w:val="left"/>
      <w:pPr>
        <w:ind w:left="2384" w:hanging="360"/>
      </w:pPr>
      <w:rPr>
        <w:rFonts w:ascii="Wingdings" w:hAnsi="Wingdings" w:hint="default"/>
      </w:rPr>
    </w:lvl>
    <w:lvl w:ilvl="3" w:tplc="080A0001" w:tentative="1">
      <w:start w:val="1"/>
      <w:numFmt w:val="bullet"/>
      <w:lvlText w:val=""/>
      <w:lvlJc w:val="left"/>
      <w:pPr>
        <w:ind w:left="3104" w:hanging="360"/>
      </w:pPr>
      <w:rPr>
        <w:rFonts w:ascii="Symbol" w:hAnsi="Symbol" w:hint="default"/>
      </w:rPr>
    </w:lvl>
    <w:lvl w:ilvl="4" w:tplc="080A0003" w:tentative="1">
      <w:start w:val="1"/>
      <w:numFmt w:val="bullet"/>
      <w:lvlText w:val="o"/>
      <w:lvlJc w:val="left"/>
      <w:pPr>
        <w:ind w:left="3824" w:hanging="360"/>
      </w:pPr>
      <w:rPr>
        <w:rFonts w:ascii="Courier New" w:hAnsi="Courier New" w:cs="Courier New" w:hint="default"/>
      </w:rPr>
    </w:lvl>
    <w:lvl w:ilvl="5" w:tplc="080A0005" w:tentative="1">
      <w:start w:val="1"/>
      <w:numFmt w:val="bullet"/>
      <w:lvlText w:val=""/>
      <w:lvlJc w:val="left"/>
      <w:pPr>
        <w:ind w:left="4544" w:hanging="360"/>
      </w:pPr>
      <w:rPr>
        <w:rFonts w:ascii="Wingdings" w:hAnsi="Wingdings" w:hint="default"/>
      </w:rPr>
    </w:lvl>
    <w:lvl w:ilvl="6" w:tplc="080A0001" w:tentative="1">
      <w:start w:val="1"/>
      <w:numFmt w:val="bullet"/>
      <w:lvlText w:val=""/>
      <w:lvlJc w:val="left"/>
      <w:pPr>
        <w:ind w:left="5264" w:hanging="360"/>
      </w:pPr>
      <w:rPr>
        <w:rFonts w:ascii="Symbol" w:hAnsi="Symbol" w:hint="default"/>
      </w:rPr>
    </w:lvl>
    <w:lvl w:ilvl="7" w:tplc="080A0003" w:tentative="1">
      <w:start w:val="1"/>
      <w:numFmt w:val="bullet"/>
      <w:lvlText w:val="o"/>
      <w:lvlJc w:val="left"/>
      <w:pPr>
        <w:ind w:left="5984" w:hanging="360"/>
      </w:pPr>
      <w:rPr>
        <w:rFonts w:ascii="Courier New" w:hAnsi="Courier New" w:cs="Courier New" w:hint="default"/>
      </w:rPr>
    </w:lvl>
    <w:lvl w:ilvl="8" w:tplc="080A0005" w:tentative="1">
      <w:start w:val="1"/>
      <w:numFmt w:val="bullet"/>
      <w:lvlText w:val=""/>
      <w:lvlJc w:val="left"/>
      <w:pPr>
        <w:ind w:left="6704" w:hanging="360"/>
      </w:pPr>
      <w:rPr>
        <w:rFonts w:ascii="Wingdings" w:hAnsi="Wingdings" w:hint="default"/>
      </w:rPr>
    </w:lvl>
  </w:abstractNum>
  <w:abstractNum w:abstractNumId="4">
    <w:nsid w:val="35F70997"/>
    <w:multiLevelType w:val="hybridMultilevel"/>
    <w:tmpl w:val="26D2A8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7D7688"/>
    <w:multiLevelType w:val="hybridMultilevel"/>
    <w:tmpl w:val="1FAC7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28360B"/>
    <w:multiLevelType w:val="multilevel"/>
    <w:tmpl w:val="437AED4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355F8C"/>
    <w:multiLevelType w:val="hybridMultilevel"/>
    <w:tmpl w:val="B26C7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45241B7"/>
    <w:multiLevelType w:val="hybridMultilevel"/>
    <w:tmpl w:val="7FD8EC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5105681E"/>
    <w:multiLevelType w:val="hybridMultilevel"/>
    <w:tmpl w:val="4EC6585C"/>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abstractNum w:abstractNumId="10">
    <w:nsid w:val="52CE635F"/>
    <w:multiLevelType w:val="hybridMultilevel"/>
    <w:tmpl w:val="F8E2A2B2"/>
    <w:lvl w:ilvl="0" w:tplc="3B86ED5E">
      <w:start w:val="1"/>
      <w:numFmt w:val="decimal"/>
      <w:lvlText w:val="%1."/>
      <w:lvlJc w:val="left"/>
      <w:pPr>
        <w:ind w:left="1019" w:hanging="360"/>
      </w:pPr>
    </w:lvl>
    <w:lvl w:ilvl="1" w:tplc="080A0019" w:tentative="1">
      <w:start w:val="1"/>
      <w:numFmt w:val="lowerLetter"/>
      <w:lvlText w:val="%2."/>
      <w:lvlJc w:val="left"/>
      <w:pPr>
        <w:ind w:left="1739" w:hanging="360"/>
      </w:pPr>
    </w:lvl>
    <w:lvl w:ilvl="2" w:tplc="080A001B" w:tentative="1">
      <w:start w:val="1"/>
      <w:numFmt w:val="lowerRoman"/>
      <w:lvlText w:val="%3."/>
      <w:lvlJc w:val="right"/>
      <w:pPr>
        <w:ind w:left="2459" w:hanging="180"/>
      </w:pPr>
    </w:lvl>
    <w:lvl w:ilvl="3" w:tplc="080A000F" w:tentative="1">
      <w:start w:val="1"/>
      <w:numFmt w:val="decimal"/>
      <w:lvlText w:val="%4."/>
      <w:lvlJc w:val="left"/>
      <w:pPr>
        <w:ind w:left="3179" w:hanging="360"/>
      </w:pPr>
    </w:lvl>
    <w:lvl w:ilvl="4" w:tplc="080A0019" w:tentative="1">
      <w:start w:val="1"/>
      <w:numFmt w:val="lowerLetter"/>
      <w:lvlText w:val="%5."/>
      <w:lvlJc w:val="left"/>
      <w:pPr>
        <w:ind w:left="3899" w:hanging="360"/>
      </w:pPr>
    </w:lvl>
    <w:lvl w:ilvl="5" w:tplc="080A001B" w:tentative="1">
      <w:start w:val="1"/>
      <w:numFmt w:val="lowerRoman"/>
      <w:lvlText w:val="%6."/>
      <w:lvlJc w:val="right"/>
      <w:pPr>
        <w:ind w:left="4619" w:hanging="180"/>
      </w:pPr>
    </w:lvl>
    <w:lvl w:ilvl="6" w:tplc="080A000F" w:tentative="1">
      <w:start w:val="1"/>
      <w:numFmt w:val="decimal"/>
      <w:lvlText w:val="%7."/>
      <w:lvlJc w:val="left"/>
      <w:pPr>
        <w:ind w:left="5339" w:hanging="360"/>
      </w:pPr>
    </w:lvl>
    <w:lvl w:ilvl="7" w:tplc="080A0019" w:tentative="1">
      <w:start w:val="1"/>
      <w:numFmt w:val="lowerLetter"/>
      <w:lvlText w:val="%8."/>
      <w:lvlJc w:val="left"/>
      <w:pPr>
        <w:ind w:left="6059" w:hanging="360"/>
      </w:pPr>
    </w:lvl>
    <w:lvl w:ilvl="8" w:tplc="080A001B" w:tentative="1">
      <w:start w:val="1"/>
      <w:numFmt w:val="lowerRoman"/>
      <w:lvlText w:val="%9."/>
      <w:lvlJc w:val="right"/>
      <w:pPr>
        <w:ind w:left="6779" w:hanging="180"/>
      </w:pPr>
    </w:lvl>
  </w:abstractNum>
  <w:abstractNum w:abstractNumId="11">
    <w:nsid w:val="60A01B9B"/>
    <w:multiLevelType w:val="hybridMultilevel"/>
    <w:tmpl w:val="EC76E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1B77E9F"/>
    <w:multiLevelType w:val="multilevel"/>
    <w:tmpl w:val="005E6C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8542F94"/>
    <w:multiLevelType w:val="hybridMultilevel"/>
    <w:tmpl w:val="0D34F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C1B10F5"/>
    <w:multiLevelType w:val="hybridMultilevel"/>
    <w:tmpl w:val="7AFCA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0"/>
  </w:num>
  <w:num w:numId="5">
    <w:abstractNumId w:val="1"/>
  </w:num>
  <w:num w:numId="6">
    <w:abstractNumId w:val="3"/>
  </w:num>
  <w:num w:numId="7">
    <w:abstractNumId w:val="6"/>
  </w:num>
  <w:num w:numId="8">
    <w:abstractNumId w:val="12"/>
  </w:num>
  <w:num w:numId="9">
    <w:abstractNumId w:val="9"/>
  </w:num>
  <w:num w:numId="10">
    <w:abstractNumId w:val="8"/>
  </w:num>
  <w:num w:numId="11">
    <w:abstractNumId w:val="10"/>
  </w:num>
  <w:num w:numId="12">
    <w:abstractNumId w:val="2"/>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1E"/>
    <w:rsid w:val="000042BE"/>
    <w:rsid w:val="000053E6"/>
    <w:rsid w:val="000160A9"/>
    <w:rsid w:val="00027623"/>
    <w:rsid w:val="00033424"/>
    <w:rsid w:val="0003460A"/>
    <w:rsid w:val="0003742E"/>
    <w:rsid w:val="00094B68"/>
    <w:rsid w:val="000959EC"/>
    <w:rsid w:val="000A1412"/>
    <w:rsid w:val="000A506D"/>
    <w:rsid w:val="000D4D08"/>
    <w:rsid w:val="000D7268"/>
    <w:rsid w:val="000D759B"/>
    <w:rsid w:val="0010064B"/>
    <w:rsid w:val="00106B5B"/>
    <w:rsid w:val="00111E8E"/>
    <w:rsid w:val="001162F3"/>
    <w:rsid w:val="0011779A"/>
    <w:rsid w:val="00121979"/>
    <w:rsid w:val="001236F1"/>
    <w:rsid w:val="00133E7B"/>
    <w:rsid w:val="00144627"/>
    <w:rsid w:val="00146910"/>
    <w:rsid w:val="0015297A"/>
    <w:rsid w:val="00155AC9"/>
    <w:rsid w:val="00155AD9"/>
    <w:rsid w:val="001B636C"/>
    <w:rsid w:val="001D55E2"/>
    <w:rsid w:val="001E7EEF"/>
    <w:rsid w:val="001F33FC"/>
    <w:rsid w:val="00223B7E"/>
    <w:rsid w:val="002248D4"/>
    <w:rsid w:val="00242F5F"/>
    <w:rsid w:val="00261DF7"/>
    <w:rsid w:val="00271178"/>
    <w:rsid w:val="00274685"/>
    <w:rsid w:val="002933D3"/>
    <w:rsid w:val="00296E0B"/>
    <w:rsid w:val="00297248"/>
    <w:rsid w:val="002A79D2"/>
    <w:rsid w:val="002B018C"/>
    <w:rsid w:val="002B26DC"/>
    <w:rsid w:val="002C12BF"/>
    <w:rsid w:val="002E29D9"/>
    <w:rsid w:val="002E3D2C"/>
    <w:rsid w:val="002F4A2D"/>
    <w:rsid w:val="0031440D"/>
    <w:rsid w:val="00330CFC"/>
    <w:rsid w:val="00333E00"/>
    <w:rsid w:val="00336DEA"/>
    <w:rsid w:val="00340F38"/>
    <w:rsid w:val="0035552D"/>
    <w:rsid w:val="0035782B"/>
    <w:rsid w:val="00363D27"/>
    <w:rsid w:val="00364FBB"/>
    <w:rsid w:val="0036599E"/>
    <w:rsid w:val="00377225"/>
    <w:rsid w:val="00377D49"/>
    <w:rsid w:val="00383349"/>
    <w:rsid w:val="003952D1"/>
    <w:rsid w:val="003A0773"/>
    <w:rsid w:val="003B24B5"/>
    <w:rsid w:val="003C7A06"/>
    <w:rsid w:val="003E0DE3"/>
    <w:rsid w:val="003E2881"/>
    <w:rsid w:val="003F1225"/>
    <w:rsid w:val="00413350"/>
    <w:rsid w:val="004257F1"/>
    <w:rsid w:val="0042664A"/>
    <w:rsid w:val="004424DF"/>
    <w:rsid w:val="0044310C"/>
    <w:rsid w:val="004443E5"/>
    <w:rsid w:val="00445EF6"/>
    <w:rsid w:val="00452B4D"/>
    <w:rsid w:val="0046084A"/>
    <w:rsid w:val="0047206F"/>
    <w:rsid w:val="00476AE0"/>
    <w:rsid w:val="004820F0"/>
    <w:rsid w:val="004A7F2A"/>
    <w:rsid w:val="004C6676"/>
    <w:rsid w:val="004E5E78"/>
    <w:rsid w:val="00503290"/>
    <w:rsid w:val="00512487"/>
    <w:rsid w:val="0052467F"/>
    <w:rsid w:val="00536946"/>
    <w:rsid w:val="00570528"/>
    <w:rsid w:val="005A441E"/>
    <w:rsid w:val="005A58DB"/>
    <w:rsid w:val="005B43E1"/>
    <w:rsid w:val="005C15F5"/>
    <w:rsid w:val="005C258F"/>
    <w:rsid w:val="005C6622"/>
    <w:rsid w:val="005C6C56"/>
    <w:rsid w:val="005D097A"/>
    <w:rsid w:val="005D6637"/>
    <w:rsid w:val="005E6350"/>
    <w:rsid w:val="00600D5D"/>
    <w:rsid w:val="00613AC0"/>
    <w:rsid w:val="006158D7"/>
    <w:rsid w:val="00644996"/>
    <w:rsid w:val="00667419"/>
    <w:rsid w:val="00667AC5"/>
    <w:rsid w:val="0068062B"/>
    <w:rsid w:val="00685D71"/>
    <w:rsid w:val="006941D5"/>
    <w:rsid w:val="006B4B04"/>
    <w:rsid w:val="006D5815"/>
    <w:rsid w:val="006E0D62"/>
    <w:rsid w:val="006F7DB4"/>
    <w:rsid w:val="00720BD7"/>
    <w:rsid w:val="00735D5C"/>
    <w:rsid w:val="007423F8"/>
    <w:rsid w:val="0074713D"/>
    <w:rsid w:val="00760DCD"/>
    <w:rsid w:val="00765CDB"/>
    <w:rsid w:val="00770837"/>
    <w:rsid w:val="0078611D"/>
    <w:rsid w:val="0078660E"/>
    <w:rsid w:val="00792DEF"/>
    <w:rsid w:val="007A41A3"/>
    <w:rsid w:val="007B5A40"/>
    <w:rsid w:val="007E6E32"/>
    <w:rsid w:val="007F03D4"/>
    <w:rsid w:val="007F5D82"/>
    <w:rsid w:val="007F6EB3"/>
    <w:rsid w:val="008028D1"/>
    <w:rsid w:val="00824D22"/>
    <w:rsid w:val="00834182"/>
    <w:rsid w:val="00836C9D"/>
    <w:rsid w:val="00842AB2"/>
    <w:rsid w:val="00856FDB"/>
    <w:rsid w:val="00857FAF"/>
    <w:rsid w:val="00886BAE"/>
    <w:rsid w:val="0089791E"/>
    <w:rsid w:val="008C55AF"/>
    <w:rsid w:val="008D59DA"/>
    <w:rsid w:val="008D7CAD"/>
    <w:rsid w:val="008E3CE3"/>
    <w:rsid w:val="008E7DF6"/>
    <w:rsid w:val="008F3813"/>
    <w:rsid w:val="008F5869"/>
    <w:rsid w:val="00910674"/>
    <w:rsid w:val="00913C1E"/>
    <w:rsid w:val="00916468"/>
    <w:rsid w:val="009434D1"/>
    <w:rsid w:val="009779F8"/>
    <w:rsid w:val="00980D64"/>
    <w:rsid w:val="0098540F"/>
    <w:rsid w:val="009919EB"/>
    <w:rsid w:val="009B0615"/>
    <w:rsid w:val="009C2A12"/>
    <w:rsid w:val="009D25CA"/>
    <w:rsid w:val="009F437E"/>
    <w:rsid w:val="009F4487"/>
    <w:rsid w:val="009F4CC1"/>
    <w:rsid w:val="00A06499"/>
    <w:rsid w:val="00A36488"/>
    <w:rsid w:val="00A365C3"/>
    <w:rsid w:val="00A43436"/>
    <w:rsid w:val="00A51594"/>
    <w:rsid w:val="00A572DE"/>
    <w:rsid w:val="00A7239C"/>
    <w:rsid w:val="00A773CB"/>
    <w:rsid w:val="00A8459C"/>
    <w:rsid w:val="00A96397"/>
    <w:rsid w:val="00AA1EFF"/>
    <w:rsid w:val="00AA74AC"/>
    <w:rsid w:val="00AB2D9B"/>
    <w:rsid w:val="00AB3627"/>
    <w:rsid w:val="00AD565C"/>
    <w:rsid w:val="00AE224D"/>
    <w:rsid w:val="00AE3EDA"/>
    <w:rsid w:val="00AE56BB"/>
    <w:rsid w:val="00AF4F64"/>
    <w:rsid w:val="00B01000"/>
    <w:rsid w:val="00B12C99"/>
    <w:rsid w:val="00B17567"/>
    <w:rsid w:val="00B57AF8"/>
    <w:rsid w:val="00B62FB7"/>
    <w:rsid w:val="00B70700"/>
    <w:rsid w:val="00B92519"/>
    <w:rsid w:val="00B97DD4"/>
    <w:rsid w:val="00BA2083"/>
    <w:rsid w:val="00BC03B9"/>
    <w:rsid w:val="00BC112D"/>
    <w:rsid w:val="00BC2646"/>
    <w:rsid w:val="00BD1B3F"/>
    <w:rsid w:val="00BE30BD"/>
    <w:rsid w:val="00BE6523"/>
    <w:rsid w:val="00C0784B"/>
    <w:rsid w:val="00C14217"/>
    <w:rsid w:val="00C43391"/>
    <w:rsid w:val="00C44C07"/>
    <w:rsid w:val="00C55972"/>
    <w:rsid w:val="00C6641E"/>
    <w:rsid w:val="00C72F54"/>
    <w:rsid w:val="00C77808"/>
    <w:rsid w:val="00C77CE1"/>
    <w:rsid w:val="00C8752D"/>
    <w:rsid w:val="00C92962"/>
    <w:rsid w:val="00D0227C"/>
    <w:rsid w:val="00D0771D"/>
    <w:rsid w:val="00D1058D"/>
    <w:rsid w:val="00D202B2"/>
    <w:rsid w:val="00D309FA"/>
    <w:rsid w:val="00D60E2A"/>
    <w:rsid w:val="00D644EA"/>
    <w:rsid w:val="00D67518"/>
    <w:rsid w:val="00D7314D"/>
    <w:rsid w:val="00D870C6"/>
    <w:rsid w:val="00D907EB"/>
    <w:rsid w:val="00D90C11"/>
    <w:rsid w:val="00D93B7D"/>
    <w:rsid w:val="00DA2AA0"/>
    <w:rsid w:val="00DB68A5"/>
    <w:rsid w:val="00DC1641"/>
    <w:rsid w:val="00DD26F6"/>
    <w:rsid w:val="00DD4B8A"/>
    <w:rsid w:val="00DD5164"/>
    <w:rsid w:val="00DE386A"/>
    <w:rsid w:val="00DF0F8B"/>
    <w:rsid w:val="00DF16C5"/>
    <w:rsid w:val="00DF55DA"/>
    <w:rsid w:val="00E05D74"/>
    <w:rsid w:val="00E229C4"/>
    <w:rsid w:val="00E37D03"/>
    <w:rsid w:val="00E46036"/>
    <w:rsid w:val="00E46FCA"/>
    <w:rsid w:val="00E47F30"/>
    <w:rsid w:val="00E53035"/>
    <w:rsid w:val="00E72B8B"/>
    <w:rsid w:val="00E75B4D"/>
    <w:rsid w:val="00E90DF3"/>
    <w:rsid w:val="00E92218"/>
    <w:rsid w:val="00E9359E"/>
    <w:rsid w:val="00E9763D"/>
    <w:rsid w:val="00EC2C83"/>
    <w:rsid w:val="00EC5349"/>
    <w:rsid w:val="00EC6712"/>
    <w:rsid w:val="00ED4A60"/>
    <w:rsid w:val="00EE429B"/>
    <w:rsid w:val="00EE747E"/>
    <w:rsid w:val="00F150C2"/>
    <w:rsid w:val="00F15648"/>
    <w:rsid w:val="00F20E4E"/>
    <w:rsid w:val="00F33D71"/>
    <w:rsid w:val="00F56A8B"/>
    <w:rsid w:val="00F62DAA"/>
    <w:rsid w:val="00F73E9A"/>
    <w:rsid w:val="00F7526C"/>
    <w:rsid w:val="00F84958"/>
    <w:rsid w:val="00F84F39"/>
    <w:rsid w:val="00F9651D"/>
    <w:rsid w:val="00FA1CBA"/>
    <w:rsid w:val="00FB4357"/>
    <w:rsid w:val="00FB600C"/>
    <w:rsid w:val="00FE4014"/>
    <w:rsid w:val="00FE435F"/>
    <w:rsid w:val="00FE5AAA"/>
    <w:rsid w:val="00FE776C"/>
    <w:rsid w:val="00FF0C27"/>
    <w:rsid w:val="00FF7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54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40F"/>
    <w:rPr>
      <w:rFonts w:ascii="Tahoma" w:hAnsi="Tahoma" w:cs="Tahoma"/>
      <w:sz w:val="16"/>
      <w:szCs w:val="16"/>
    </w:rPr>
  </w:style>
  <w:style w:type="table" w:styleId="Tablaconcuadrcula">
    <w:name w:val="Table Grid"/>
    <w:basedOn w:val="Tablanormal"/>
    <w:uiPriority w:val="59"/>
    <w:rsid w:val="002A7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2">
    <w:name w:val="Light Shading Accent 2"/>
    <w:basedOn w:val="Tablanormal"/>
    <w:uiPriority w:val="60"/>
    <w:rsid w:val="002A79D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4">
    <w:name w:val="Light Shading Accent 4"/>
    <w:basedOn w:val="Tablanormal"/>
    <w:uiPriority w:val="60"/>
    <w:rsid w:val="002A79D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2">
    <w:name w:val="Light List Accent 2"/>
    <w:basedOn w:val="Tablanormal"/>
    <w:uiPriority w:val="61"/>
    <w:rsid w:val="002A79D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rrafodelista">
    <w:name w:val="List Paragraph"/>
    <w:basedOn w:val="Normal"/>
    <w:uiPriority w:val="34"/>
    <w:qFormat/>
    <w:rsid w:val="00336DEA"/>
    <w:pPr>
      <w:ind w:left="720"/>
      <w:contextualSpacing/>
    </w:pPr>
  </w:style>
  <w:style w:type="table" w:styleId="Listaclara-nfasis6">
    <w:name w:val="Light List Accent 6"/>
    <w:basedOn w:val="Tablanormal"/>
    <w:uiPriority w:val="61"/>
    <w:rsid w:val="00B62FB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is1">
    <w:name w:val="Light List Accent 1"/>
    <w:basedOn w:val="Tablanormal"/>
    <w:uiPriority w:val="61"/>
    <w:rsid w:val="00445E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6">
    <w:name w:val="Medium Shading 1 Accent 6"/>
    <w:basedOn w:val="Tablanormal"/>
    <w:uiPriority w:val="63"/>
    <w:rsid w:val="00445EF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2">
    <w:name w:val="Medium List 2 Accent 2"/>
    <w:basedOn w:val="Tablanormal"/>
    <w:uiPriority w:val="66"/>
    <w:rsid w:val="00445EF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54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40F"/>
    <w:rPr>
      <w:rFonts w:ascii="Tahoma" w:hAnsi="Tahoma" w:cs="Tahoma"/>
      <w:sz w:val="16"/>
      <w:szCs w:val="16"/>
    </w:rPr>
  </w:style>
  <w:style w:type="table" w:styleId="Tablaconcuadrcula">
    <w:name w:val="Table Grid"/>
    <w:basedOn w:val="Tablanormal"/>
    <w:uiPriority w:val="59"/>
    <w:rsid w:val="002A7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2">
    <w:name w:val="Light Shading Accent 2"/>
    <w:basedOn w:val="Tablanormal"/>
    <w:uiPriority w:val="60"/>
    <w:rsid w:val="002A79D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4">
    <w:name w:val="Light Shading Accent 4"/>
    <w:basedOn w:val="Tablanormal"/>
    <w:uiPriority w:val="60"/>
    <w:rsid w:val="002A79D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2">
    <w:name w:val="Light List Accent 2"/>
    <w:basedOn w:val="Tablanormal"/>
    <w:uiPriority w:val="61"/>
    <w:rsid w:val="002A79D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rrafodelista">
    <w:name w:val="List Paragraph"/>
    <w:basedOn w:val="Normal"/>
    <w:uiPriority w:val="34"/>
    <w:qFormat/>
    <w:rsid w:val="00336DEA"/>
    <w:pPr>
      <w:ind w:left="720"/>
      <w:contextualSpacing/>
    </w:pPr>
  </w:style>
  <w:style w:type="table" w:styleId="Listaclara-nfasis6">
    <w:name w:val="Light List Accent 6"/>
    <w:basedOn w:val="Tablanormal"/>
    <w:uiPriority w:val="61"/>
    <w:rsid w:val="00B62FB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is1">
    <w:name w:val="Light List Accent 1"/>
    <w:basedOn w:val="Tablanormal"/>
    <w:uiPriority w:val="61"/>
    <w:rsid w:val="00445E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6">
    <w:name w:val="Medium Shading 1 Accent 6"/>
    <w:basedOn w:val="Tablanormal"/>
    <w:uiPriority w:val="63"/>
    <w:rsid w:val="00445EF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2">
    <w:name w:val="Medium List 2 Accent 2"/>
    <w:basedOn w:val="Tablanormal"/>
    <w:uiPriority w:val="66"/>
    <w:rsid w:val="00445EF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EA0E-BA43-4CD1-8B61-13B7A8C7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L@luko</dc:creator>
  <cp:lastModifiedBy>L@luko</cp:lastModifiedBy>
  <cp:revision>2</cp:revision>
  <cp:lastPrinted>2014-02-02T12:44:00Z</cp:lastPrinted>
  <dcterms:created xsi:type="dcterms:W3CDTF">2014-06-07T22:23:00Z</dcterms:created>
  <dcterms:modified xsi:type="dcterms:W3CDTF">2014-06-07T22:23:00Z</dcterms:modified>
</cp:coreProperties>
</file>